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5F" w:rsidRPr="00C64042" w:rsidRDefault="00260E5F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0E5F" w:rsidRPr="00C64042" w:rsidRDefault="00260E5F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 xml:space="preserve">Оглавление 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Раздел 1. Комплекс основных характеристик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Пояснительная записка: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Направленность программы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Нормативные документы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Актуальность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Отличительные особенности (новизна)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Адресат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Объем и срок освоения программы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Формы обучения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Особенности организации образовательного процесса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Режим занятий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Цели и задачи программы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Содержание программы: учебный план и содержание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Планируемые результаты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Раздел 2 Комплекс организационно – педагогических условий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Тематический план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Условия реализации программы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Оценочные материалы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Методические материалы</w:t>
      </w:r>
    </w:p>
    <w:p w:rsidR="00CC4EAD" w:rsidRPr="00C64042" w:rsidRDefault="00CC4EAD" w:rsidP="007225FA">
      <w:pPr>
        <w:pStyle w:val="a3"/>
        <w:spacing w:line="360" w:lineRule="auto"/>
        <w:rPr>
          <w:rFonts w:ascii="Times New Roman" w:hAnsi="Times New Roman"/>
          <w:sz w:val="28"/>
          <w:szCs w:val="28"/>
        </w:rPr>
        <w:sectPr w:rsidR="00CC4EAD" w:rsidRPr="00C64042">
          <w:pgSz w:w="11900" w:h="16838"/>
          <w:pgMar w:top="699" w:right="566" w:bottom="1440" w:left="1440" w:header="0" w:footer="0" w:gutter="0"/>
          <w:cols w:space="720" w:equalWidth="0">
            <w:col w:w="9900"/>
          </w:cols>
        </w:sectPr>
      </w:pPr>
      <w:r w:rsidRPr="00C64042">
        <w:rPr>
          <w:rFonts w:ascii="Times New Roman" w:hAnsi="Times New Roman"/>
          <w:sz w:val="28"/>
          <w:szCs w:val="28"/>
        </w:rPr>
        <w:t>Список литературы</w:t>
      </w:r>
    </w:p>
    <w:p w:rsidR="00CC4EAD" w:rsidRPr="00C64042" w:rsidRDefault="00CC4EAD" w:rsidP="007225FA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CC4EAD" w:rsidRPr="00C64042" w:rsidRDefault="00CC4EAD" w:rsidP="007225F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042">
        <w:rPr>
          <w:rFonts w:ascii="Times New Roman" w:hAnsi="Times New Roman"/>
          <w:b/>
          <w:bCs/>
          <w:sz w:val="28"/>
          <w:szCs w:val="28"/>
        </w:rPr>
        <w:t xml:space="preserve">Раздел 1 </w:t>
      </w:r>
    </w:p>
    <w:p w:rsidR="00CC4EAD" w:rsidRPr="00C64042" w:rsidRDefault="00CC4EAD" w:rsidP="007225FA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b/>
          <w:bCs/>
          <w:sz w:val="28"/>
          <w:szCs w:val="28"/>
        </w:rPr>
        <w:t xml:space="preserve">Комплекс основных характеристик </w:t>
      </w:r>
    </w:p>
    <w:p w:rsidR="00CC4EAD" w:rsidRPr="00C64042" w:rsidRDefault="00CC4EAD" w:rsidP="007225F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6E6" w:rsidRDefault="005F1980" w:rsidP="007225FA">
      <w:pPr>
        <w:pStyle w:val="a7"/>
        <w:spacing w:line="360" w:lineRule="auto"/>
        <w:rPr>
          <w:sz w:val="28"/>
          <w:szCs w:val="28"/>
        </w:rPr>
      </w:pPr>
      <w:r w:rsidRPr="00C64042">
        <w:rPr>
          <w:b/>
          <w:bCs/>
          <w:color w:val="000000"/>
          <w:sz w:val="28"/>
          <w:szCs w:val="28"/>
        </w:rPr>
        <w:t xml:space="preserve">           </w:t>
      </w:r>
      <w:r w:rsidR="00B153BB" w:rsidRPr="00C64042">
        <w:rPr>
          <w:b/>
          <w:bCs/>
          <w:color w:val="000000"/>
          <w:sz w:val="28"/>
          <w:szCs w:val="28"/>
        </w:rPr>
        <w:t>Пояснительная записка</w:t>
      </w:r>
    </w:p>
    <w:p w:rsidR="00C64042" w:rsidRPr="007116E6" w:rsidRDefault="007116E6" w:rsidP="007225FA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9DB" w:rsidRPr="00C64042">
        <w:rPr>
          <w:color w:val="000000"/>
          <w:sz w:val="28"/>
          <w:szCs w:val="28"/>
        </w:rPr>
        <w:t>Программа формирования культуры здорового и безопасного образа жизни детей в соответствии с определением ФГОС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ребенка.</w:t>
      </w:r>
    </w:p>
    <w:p w:rsidR="00C64042" w:rsidRDefault="00AA19DB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В качестве одного из средств, помогающих сохранить эмоциональное благополучие ребенка в детском саду может служить интересная и доступная для него театрально-игровая деятельность.</w:t>
      </w:r>
    </w:p>
    <w:p w:rsidR="00C64042" w:rsidRDefault="00AA19DB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Развитие творческой активности ребенка, его эмоций и чувств, раскрепощение поведения дошкольника, создание максимально комфортной ситуации общения детей друг с другом и воспитателем – актуальные проблемы современной педагогической науки и практики.</w:t>
      </w:r>
    </w:p>
    <w:p w:rsidR="00C64042" w:rsidRDefault="00AA19DB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Детское творчество особенно проявляется в играх – драматизациях, в основе которых лежит народный фольклор: это сказки, потешки.  Как правило, сюжет и игровые действия здесь определены самим содержанием произведения и обыгрывая сюжет, ребенок закрепляет, уточняет и расширяет знания об окружающем. Но чтобы дети могли передать соответствующий образ, у них надо развивать воображение, учить их ставить себя на место героев произведения, проникаться их чувствами, переживаниями. П.Блонский считал, что все виды игр по существу являются искусством ребенка, его творчеством, значит и игры – драматизации можно назвать творческой игрой.</w:t>
      </w:r>
    </w:p>
    <w:p w:rsidR="00C64042" w:rsidRDefault="00AA19DB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Творчество детей в этих играх направлено на создание игровой ситуации, на более эмоциональное воплощение взятой на себя роли.</w:t>
      </w:r>
    </w:p>
    <w:p w:rsidR="00C64042" w:rsidRDefault="00AA19DB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lastRenderedPageBreak/>
        <w:t>Такие игры возникают в том случае, если ребенок освоил сказку или потешку как художественное произведение, а взрослый обеспечил творческий, импровизационный характер этого освоения. Для сохранения игровой сущности потешки важно обеспечивать активную позицию ребенка в этом освоении. Партнерский стиль общения позволяет детям проявлять творческое начало не под руководством воспитателя, а вместе с ним. Результатом педагогического влияния становится появление у дошкольников творческой активности, мотивов творческой деятельности, потребности в самовыражении.</w:t>
      </w:r>
    </w:p>
    <w:p w:rsidR="007116E6" w:rsidRDefault="007116E6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программы</w:t>
      </w:r>
    </w:p>
    <w:p w:rsidR="007116E6" w:rsidRPr="007116E6" w:rsidRDefault="007116E6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программы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1.Театрально-игровая деятельность. 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2.Музыкально-творческое.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3.Художественно-речевая деятельность.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lastRenderedPageBreak/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4.Основы театральной культуры. Призвано обеспечить условия для овладения дошкольниками элементарными знаниями о театральном искусстве:</w:t>
      </w:r>
    </w:p>
    <w:p w:rsidR="007116E6" w:rsidRPr="007116E6" w:rsidRDefault="007116E6" w:rsidP="007225FA">
      <w:pPr>
        <w:pStyle w:val="a7"/>
        <w:numPr>
          <w:ilvl w:val="0"/>
          <w:numId w:val="43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Что такое театр, театральное искусство;</w:t>
      </w:r>
    </w:p>
    <w:p w:rsidR="007116E6" w:rsidRPr="007116E6" w:rsidRDefault="007116E6" w:rsidP="007225FA">
      <w:pPr>
        <w:pStyle w:val="a7"/>
        <w:numPr>
          <w:ilvl w:val="0"/>
          <w:numId w:val="43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Какие представления бывают в театре;</w:t>
      </w:r>
    </w:p>
    <w:p w:rsidR="007116E6" w:rsidRPr="007116E6" w:rsidRDefault="007116E6" w:rsidP="007225FA">
      <w:pPr>
        <w:pStyle w:val="a7"/>
        <w:numPr>
          <w:ilvl w:val="0"/>
          <w:numId w:val="43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Кто такие актеры;</w:t>
      </w:r>
    </w:p>
    <w:p w:rsidR="007116E6" w:rsidRPr="007116E6" w:rsidRDefault="007116E6" w:rsidP="007225FA">
      <w:pPr>
        <w:pStyle w:val="a7"/>
        <w:numPr>
          <w:ilvl w:val="0"/>
          <w:numId w:val="43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Какие превращения происходят на сцене;</w:t>
      </w:r>
    </w:p>
    <w:p w:rsidR="007116E6" w:rsidRPr="007116E6" w:rsidRDefault="007116E6" w:rsidP="007225FA">
      <w:pPr>
        <w:pStyle w:val="a7"/>
        <w:numPr>
          <w:ilvl w:val="0"/>
          <w:numId w:val="43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Как вести себя в театре.</w:t>
      </w:r>
    </w:p>
    <w:p w:rsidR="007116E6" w:rsidRPr="007116E6" w:rsidRDefault="007116E6" w:rsidP="007225FA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116E6">
        <w:rPr>
          <w:color w:val="000000"/>
          <w:sz w:val="28"/>
          <w:szCs w:val="28"/>
        </w:rPr>
        <w:t>5.Работа над спектаклем. К работе над спектаклем широко привлекаются родители (помощь в разучивании текста, подготовке декораций, костюмов).</w:t>
      </w:r>
    </w:p>
    <w:p w:rsidR="007116E6" w:rsidRPr="007116E6" w:rsidRDefault="007116E6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116E6">
        <w:rPr>
          <w:b/>
          <w:color w:val="000000"/>
          <w:sz w:val="28"/>
          <w:szCs w:val="28"/>
        </w:rPr>
        <w:t>Нормативные документы</w:t>
      </w:r>
    </w:p>
    <w:p w:rsidR="00C64042" w:rsidRDefault="00617968" w:rsidP="007225F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042">
        <w:rPr>
          <w:rFonts w:eastAsiaTheme="minorHAnsi"/>
          <w:sz w:val="28"/>
          <w:szCs w:val="28"/>
          <w:lang w:eastAsia="en-US"/>
        </w:rPr>
        <w:t>Программа театрального кружка «Живая сказка</w:t>
      </w:r>
      <w:r w:rsidR="003F4CC1" w:rsidRPr="00C64042">
        <w:rPr>
          <w:rFonts w:eastAsiaTheme="minorHAnsi"/>
          <w:sz w:val="28"/>
          <w:szCs w:val="28"/>
          <w:lang w:eastAsia="en-US"/>
        </w:rPr>
        <w:t xml:space="preserve">» Муниципального </w:t>
      </w:r>
      <w:r w:rsidR="00C64042" w:rsidRPr="00C64042">
        <w:rPr>
          <w:rFonts w:eastAsiaTheme="minorHAnsi"/>
          <w:sz w:val="28"/>
          <w:szCs w:val="28"/>
          <w:lang w:eastAsia="en-US"/>
        </w:rPr>
        <w:t>казенного дошкольного</w:t>
      </w:r>
      <w:r w:rsidR="003F4CC1" w:rsidRPr="00C64042">
        <w:rPr>
          <w:rFonts w:eastAsiaTheme="minorHAnsi"/>
          <w:sz w:val="28"/>
          <w:szCs w:val="28"/>
          <w:lang w:eastAsia="en-US"/>
        </w:rPr>
        <w:t xml:space="preserve"> образовательного учреждения детского сада №</w:t>
      </w:r>
      <w:r w:rsidR="00CB7AFB" w:rsidRPr="00C64042">
        <w:rPr>
          <w:rFonts w:eastAsiaTheme="minorHAnsi"/>
          <w:sz w:val="28"/>
          <w:szCs w:val="28"/>
          <w:lang w:eastAsia="en-US"/>
        </w:rPr>
        <w:t xml:space="preserve">4 «Светлячок» разработана на основе </w:t>
      </w:r>
      <w:r w:rsidR="003F4CC1" w:rsidRPr="00C64042">
        <w:rPr>
          <w:rFonts w:eastAsiaTheme="minorHAnsi"/>
          <w:sz w:val="28"/>
          <w:szCs w:val="28"/>
          <w:lang w:eastAsia="en-US"/>
        </w:rPr>
        <w:t xml:space="preserve">образовательной программы «От рождения </w:t>
      </w:r>
      <w:r w:rsidR="00CB7AFB" w:rsidRPr="00C64042">
        <w:rPr>
          <w:rFonts w:eastAsiaTheme="minorHAnsi"/>
          <w:sz w:val="28"/>
          <w:szCs w:val="28"/>
          <w:lang w:eastAsia="en-US"/>
        </w:rPr>
        <w:t xml:space="preserve">до школы» под ред. Н.Е. Вераксы, </w:t>
      </w:r>
      <w:r w:rsidR="003F4CC1" w:rsidRPr="00C64042">
        <w:rPr>
          <w:rFonts w:eastAsiaTheme="minorHAnsi"/>
          <w:sz w:val="28"/>
          <w:szCs w:val="28"/>
          <w:lang w:eastAsia="en-US"/>
        </w:rPr>
        <w:t>Т.Е.Комаровой.</w:t>
      </w:r>
      <w:r w:rsidR="00CB7AFB" w:rsidRPr="00C64042">
        <w:rPr>
          <w:rFonts w:eastAsiaTheme="minorHAnsi"/>
          <w:sz w:val="28"/>
          <w:szCs w:val="28"/>
          <w:lang w:eastAsia="en-US"/>
        </w:rPr>
        <w:t xml:space="preserve"> </w:t>
      </w:r>
      <w:r w:rsidR="003F4CC1" w:rsidRPr="00C64042">
        <w:rPr>
          <w:rFonts w:eastAsiaTheme="minorHAnsi"/>
          <w:sz w:val="28"/>
          <w:szCs w:val="28"/>
          <w:lang w:eastAsia="en-US"/>
        </w:rPr>
        <w:t xml:space="preserve"> М.А.Васильевой, а также </w:t>
      </w:r>
      <w:r w:rsidR="00067AED" w:rsidRPr="00C64042">
        <w:rPr>
          <w:rFonts w:eastAsiaTheme="minorHAnsi"/>
          <w:sz w:val="28"/>
          <w:szCs w:val="28"/>
          <w:lang w:eastAsia="en-US"/>
        </w:rPr>
        <w:t xml:space="preserve">на основе методического пособия </w:t>
      </w:r>
      <w:r w:rsidR="00D1587D" w:rsidRPr="00C64042">
        <w:rPr>
          <w:rFonts w:eastAsiaTheme="minorHAnsi"/>
          <w:sz w:val="28"/>
          <w:szCs w:val="28"/>
          <w:lang w:eastAsia="en-US"/>
        </w:rPr>
        <w:t>Маханѐвой М.Д. «Театрализ</w:t>
      </w:r>
      <w:r w:rsidR="00067AED" w:rsidRPr="00C64042">
        <w:rPr>
          <w:rFonts w:eastAsiaTheme="minorHAnsi"/>
          <w:sz w:val="28"/>
          <w:szCs w:val="28"/>
          <w:lang w:eastAsia="en-US"/>
        </w:rPr>
        <w:t xml:space="preserve">ованные занятия в детском саду: </w:t>
      </w:r>
      <w:r w:rsidR="00D1587D" w:rsidRPr="00C64042">
        <w:rPr>
          <w:rFonts w:eastAsiaTheme="minorHAnsi"/>
          <w:sz w:val="28"/>
          <w:szCs w:val="28"/>
          <w:lang w:eastAsia="en-US"/>
        </w:rPr>
        <w:t>Пособие для работников дошкольных учреждений»</w:t>
      </w:r>
      <w:r w:rsidR="00D1587D" w:rsidRPr="00C64042">
        <w:rPr>
          <w:rFonts w:eastAsiaTheme="minorHAnsi"/>
          <w:sz w:val="28"/>
          <w:szCs w:val="28"/>
          <w:lang w:eastAsia="en-US"/>
        </w:rPr>
        <w:cr/>
      </w:r>
      <w:r w:rsidR="004B40C2" w:rsidRPr="00C64042">
        <w:rPr>
          <w:sz w:val="28"/>
          <w:szCs w:val="28"/>
        </w:rPr>
        <w:t>При составлении программы учитывались следующие нормативно-правовые документы:</w:t>
      </w:r>
    </w:p>
    <w:p w:rsidR="003F4CC1" w:rsidRPr="00C64042" w:rsidRDefault="003F4CC1" w:rsidP="007225FA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4042">
        <w:rPr>
          <w:sz w:val="28"/>
          <w:szCs w:val="28"/>
        </w:rPr>
        <w:t>Федеральный закон «Об образовании в РФ» от 29 декабря 2012 г. 273ФЗ;</w:t>
      </w:r>
    </w:p>
    <w:p w:rsidR="003F4CC1" w:rsidRPr="00C64042" w:rsidRDefault="003F4CC1" w:rsidP="007225FA">
      <w:pPr>
        <w:pStyle w:val="a5"/>
        <w:numPr>
          <w:ilvl w:val="0"/>
          <w:numId w:val="39"/>
        </w:numPr>
        <w:spacing w:after="0" w:line="360" w:lineRule="auto"/>
        <w:ind w:right="258"/>
        <w:jc w:val="both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Приказ Министерства образования и науки РФ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64042" w:rsidRPr="00C64042" w:rsidRDefault="003F4CC1" w:rsidP="007225FA">
      <w:pPr>
        <w:pStyle w:val="a5"/>
        <w:numPr>
          <w:ilvl w:val="0"/>
          <w:numId w:val="39"/>
        </w:numPr>
        <w:spacing w:after="0" w:line="360" w:lineRule="auto"/>
        <w:ind w:right="258"/>
        <w:jc w:val="both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30384);</w:t>
      </w:r>
    </w:p>
    <w:p w:rsidR="003F4CC1" w:rsidRPr="00C64042" w:rsidRDefault="003F4CC1" w:rsidP="007225FA">
      <w:pPr>
        <w:pStyle w:val="a5"/>
        <w:numPr>
          <w:ilvl w:val="0"/>
          <w:numId w:val="39"/>
        </w:numPr>
        <w:spacing w:after="0" w:line="360" w:lineRule="auto"/>
        <w:ind w:right="258"/>
        <w:jc w:val="both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 Российской Федерации» от 24.07.1998 г. № 124-ФЗ;</w:t>
      </w:r>
    </w:p>
    <w:p w:rsidR="003F4CC1" w:rsidRPr="00C64042" w:rsidRDefault="003F4CC1" w:rsidP="007225FA">
      <w:pPr>
        <w:pStyle w:val="a5"/>
        <w:numPr>
          <w:ilvl w:val="0"/>
          <w:numId w:val="39"/>
        </w:numPr>
        <w:spacing w:after="0" w:line="360" w:lineRule="auto"/>
        <w:ind w:right="258"/>
        <w:jc w:val="both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15.05.2013 г. № 26 (регистрация от 27.08.2015 г.) «Об утверждении СанПиН 2.4.1. 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3F4CC1" w:rsidRPr="00C64042" w:rsidRDefault="003F4CC1" w:rsidP="007225FA">
      <w:pPr>
        <w:pStyle w:val="a5"/>
        <w:numPr>
          <w:ilvl w:val="0"/>
          <w:numId w:val="39"/>
        </w:numPr>
        <w:spacing w:after="0" w:line="360" w:lineRule="auto"/>
        <w:ind w:right="258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Устав МКДОУ детский сад №4 «Светлячок».</w:t>
      </w:r>
    </w:p>
    <w:p w:rsidR="00B153BB" w:rsidRPr="00C64042" w:rsidRDefault="00CB7AFB" w:rsidP="007225FA">
      <w:pPr>
        <w:pStyle w:val="a7"/>
        <w:spacing w:line="360" w:lineRule="auto"/>
        <w:rPr>
          <w:color w:val="000000"/>
          <w:sz w:val="28"/>
          <w:szCs w:val="28"/>
        </w:rPr>
      </w:pPr>
      <w:r w:rsidRPr="00C64042">
        <w:rPr>
          <w:b/>
          <w:bCs/>
          <w:color w:val="000000"/>
          <w:sz w:val="28"/>
          <w:szCs w:val="28"/>
        </w:rPr>
        <w:t xml:space="preserve">      </w:t>
      </w:r>
      <w:r w:rsidR="00261EDC" w:rsidRPr="00C64042">
        <w:rPr>
          <w:b/>
          <w:bCs/>
          <w:color w:val="000000"/>
          <w:sz w:val="28"/>
          <w:szCs w:val="28"/>
        </w:rPr>
        <w:t xml:space="preserve">Актуальность </w:t>
      </w:r>
      <w:r w:rsidR="00B153BB" w:rsidRPr="00C64042">
        <w:rPr>
          <w:b/>
          <w:bCs/>
          <w:color w:val="000000"/>
          <w:sz w:val="28"/>
          <w:szCs w:val="28"/>
        </w:rPr>
        <w:t xml:space="preserve"> программы</w:t>
      </w:r>
      <w:r w:rsidR="00B153BB" w:rsidRPr="00C64042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64042">
        <w:rPr>
          <w:color w:val="000000"/>
          <w:sz w:val="28"/>
          <w:szCs w:val="28"/>
        </w:rPr>
        <w:t>:</w:t>
      </w:r>
    </w:p>
    <w:p w:rsidR="005450BF" w:rsidRPr="00C64042" w:rsidRDefault="005450BF" w:rsidP="007225FA">
      <w:pPr>
        <w:pStyle w:val="a7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C64042">
        <w:rPr>
          <w:rFonts w:eastAsiaTheme="minorHAnsi"/>
          <w:bCs/>
          <w:sz w:val="28"/>
          <w:szCs w:val="28"/>
          <w:lang w:eastAsia="en-US"/>
        </w:rPr>
        <w:t xml:space="preserve">Одна из главных задач современного педагога – научить детей культуре здорового и безопасного образа жизни. Здоровье - это состояние полного физического, душевного и социального благополучия, а не только отсутствие физических дефектов и болезней. Эмоциональную сферу можно рассматривать как один из главных факторов, определяющих психическое здоровье ребенка и становление его исходно благополучной психики. Эмоциональное благополучие ребенка в детском саду –   это его положительные эмоции, чувство эмоционального комфорта, защищенности и доверия, важное условие сохранения его психического здоровья.                                                                                                    </w:t>
      </w:r>
    </w:p>
    <w:p w:rsidR="005450BF" w:rsidRPr="00C64042" w:rsidRDefault="005450BF" w:rsidP="007225FA">
      <w:pPr>
        <w:pStyle w:val="a7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C64042">
        <w:rPr>
          <w:rFonts w:eastAsiaTheme="minorHAnsi"/>
          <w:bCs/>
          <w:sz w:val="28"/>
          <w:szCs w:val="28"/>
          <w:lang w:eastAsia="en-US"/>
        </w:rPr>
        <w:t>Театральная деятельность помогает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5450BF" w:rsidRPr="00C64042" w:rsidRDefault="005450BF" w:rsidP="007225FA">
      <w:pPr>
        <w:pStyle w:val="a7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C64042">
        <w:rPr>
          <w:rFonts w:eastAsiaTheme="minorHAnsi"/>
          <w:bCs/>
          <w:sz w:val="28"/>
          <w:szCs w:val="28"/>
          <w:lang w:eastAsia="en-US"/>
        </w:rPr>
        <w:lastRenderedPageBreak/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5450BF" w:rsidRPr="00C64042" w:rsidRDefault="005450BF" w:rsidP="007225FA">
      <w:pPr>
        <w:pStyle w:val="a7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C64042">
        <w:rPr>
          <w:rFonts w:eastAsiaTheme="minorHAnsi"/>
          <w:bCs/>
          <w:sz w:val="28"/>
          <w:szCs w:val="28"/>
          <w:lang w:eastAsia="en-US"/>
        </w:rPr>
        <w:t xml:space="preserve"> 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CB7AFB" w:rsidRPr="00C64042" w:rsidRDefault="00CB7AFB" w:rsidP="007225FA">
      <w:pPr>
        <w:pStyle w:val="a7"/>
        <w:spacing w:line="360" w:lineRule="auto"/>
        <w:rPr>
          <w:b/>
          <w:bCs/>
          <w:color w:val="000000"/>
          <w:sz w:val="28"/>
          <w:szCs w:val="28"/>
        </w:rPr>
      </w:pPr>
      <w:r w:rsidRPr="00C64042">
        <w:rPr>
          <w:b/>
          <w:bCs/>
          <w:color w:val="000000"/>
          <w:sz w:val="28"/>
          <w:szCs w:val="28"/>
        </w:rPr>
        <w:t xml:space="preserve">       </w:t>
      </w:r>
      <w:r w:rsidR="00B153BB" w:rsidRPr="00C64042">
        <w:rPr>
          <w:b/>
          <w:bCs/>
          <w:color w:val="000000"/>
          <w:sz w:val="28"/>
          <w:szCs w:val="28"/>
        </w:rPr>
        <w:t>Новизна программы</w:t>
      </w:r>
      <w:r w:rsidRPr="00C64042">
        <w:rPr>
          <w:b/>
          <w:bCs/>
          <w:color w:val="000000"/>
          <w:sz w:val="28"/>
          <w:szCs w:val="28"/>
        </w:rPr>
        <w:t>:</w:t>
      </w:r>
    </w:p>
    <w:p w:rsidR="005450BF" w:rsidRPr="00C64042" w:rsidRDefault="005450BF" w:rsidP="007225FA">
      <w:pPr>
        <w:pStyle w:val="a7"/>
        <w:spacing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5450BF" w:rsidRPr="00C64042" w:rsidRDefault="005450BF" w:rsidP="007225FA">
      <w:pPr>
        <w:pStyle w:val="a7"/>
        <w:spacing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</w:r>
    </w:p>
    <w:p w:rsidR="005450BF" w:rsidRPr="00C64042" w:rsidRDefault="005450BF" w:rsidP="007225FA">
      <w:pPr>
        <w:pStyle w:val="a7"/>
        <w:spacing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CB7AFB" w:rsidRPr="00C64042" w:rsidRDefault="00CC4EAD" w:rsidP="007225FA">
      <w:pPr>
        <w:pStyle w:val="a7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64042">
        <w:rPr>
          <w:b/>
          <w:bCs/>
          <w:color w:val="000000"/>
          <w:sz w:val="28"/>
          <w:szCs w:val="28"/>
        </w:rPr>
        <w:t>Адресат</w:t>
      </w:r>
      <w:r w:rsidR="00CB7AFB" w:rsidRPr="00C64042">
        <w:rPr>
          <w:b/>
          <w:bCs/>
          <w:color w:val="000000"/>
          <w:sz w:val="28"/>
          <w:szCs w:val="28"/>
        </w:rPr>
        <w:t xml:space="preserve"> программы:</w:t>
      </w:r>
    </w:p>
    <w:p w:rsidR="003A775B" w:rsidRPr="00C64042" w:rsidRDefault="003A775B" w:rsidP="007225FA">
      <w:pPr>
        <w:pStyle w:val="a7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lastRenderedPageBreak/>
        <w:t>Программа ориентирована на дошкольников младшего возраста от двух до трёх лет.</w:t>
      </w:r>
    </w:p>
    <w:p w:rsidR="00CB7AFB" w:rsidRPr="007116E6" w:rsidRDefault="007116E6" w:rsidP="007225FA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B7AFB" w:rsidRPr="00C64042">
        <w:rPr>
          <w:rFonts w:eastAsiaTheme="minorEastAsia"/>
          <w:b/>
          <w:sz w:val="28"/>
          <w:szCs w:val="28"/>
        </w:rPr>
        <w:t>Объем и срок освоения программы:</w:t>
      </w:r>
    </w:p>
    <w:p w:rsidR="00CB7AFB" w:rsidRPr="00C64042" w:rsidRDefault="00C64042" w:rsidP="007225FA">
      <w:pPr>
        <w:spacing w:after="0" w:line="360" w:lineRule="auto"/>
        <w:ind w:left="-284" w:right="258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«Живая сказка» реализуется как часть,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ООП ДО с детьми младшей группы с октября по май</w:t>
      </w:r>
      <w:r w:rsidRPr="00C64042">
        <w:rPr>
          <w:rFonts w:ascii="Times New Roman" w:hAnsi="Times New Roman"/>
          <w:sz w:val="28"/>
          <w:szCs w:val="28"/>
        </w:rPr>
        <w:t xml:space="preserve">  1 раз в неделю во второй половине дня и включает в себя 32 занимательных мероприятия.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eastAsiaTheme="minorEastAsia" w:hAnsi="Times New Roman"/>
          <w:b/>
          <w:sz w:val="28"/>
          <w:szCs w:val="28"/>
        </w:rPr>
        <w:t>Формы обучения:</w:t>
      </w:r>
      <w:r w:rsidRPr="00C64042">
        <w:rPr>
          <w:rFonts w:ascii="Times New Roman" w:eastAsiaTheme="minorEastAsia" w:hAnsi="Times New Roman"/>
          <w:sz w:val="28"/>
          <w:szCs w:val="28"/>
        </w:rPr>
        <w:t xml:space="preserve"> очная</w:t>
      </w:r>
    </w:p>
    <w:p w:rsidR="00CB7AFB" w:rsidRPr="00C64042" w:rsidRDefault="00CB7AFB" w:rsidP="007225FA">
      <w:pPr>
        <w:spacing w:after="0" w:line="360" w:lineRule="auto"/>
        <w:ind w:left="-284" w:right="258" w:firstLine="567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Программа предусматривает следующие формы реализации:</w:t>
      </w:r>
    </w:p>
    <w:p w:rsidR="00E90C13" w:rsidRPr="00C64042" w:rsidRDefault="00C64042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0C13" w:rsidRPr="00C64042">
        <w:rPr>
          <w:rFonts w:ascii="Times New Roman" w:hAnsi="Times New Roman"/>
          <w:b/>
          <w:sz w:val="28"/>
          <w:szCs w:val="28"/>
        </w:rPr>
        <w:t>Формы работы с детьми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игра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импровизация 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инсценировки и драматизация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объяснение</w:t>
      </w:r>
    </w:p>
    <w:p w:rsidR="00E90C13" w:rsidRPr="00C64042" w:rsidRDefault="00C64042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рассказ детей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чтение воспитателя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беседы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просмотр видеофильмов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разучивание произведений устного народного творчества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обсуждение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наблюдения</w:t>
      </w:r>
    </w:p>
    <w:p w:rsidR="00E90C13" w:rsidRPr="00C64042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словесные, настольные и подвижные игры.</w:t>
      </w:r>
    </w:p>
    <w:p w:rsidR="006774C4" w:rsidRDefault="00E90C13" w:rsidP="007225FA">
      <w:pPr>
        <w:pStyle w:val="a5"/>
        <w:numPr>
          <w:ilvl w:val="0"/>
          <w:numId w:val="40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пантомимические этюды и упражнения.</w:t>
      </w:r>
    </w:p>
    <w:p w:rsidR="007116E6" w:rsidRPr="007116E6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b/>
          <w:sz w:val="28"/>
          <w:szCs w:val="28"/>
        </w:rPr>
      </w:pPr>
      <w:r w:rsidRPr="007116E6">
        <w:rPr>
          <w:rFonts w:ascii="Times New Roman" w:hAnsi="Times New Roman"/>
          <w:b/>
          <w:sz w:val="28"/>
          <w:szCs w:val="28"/>
        </w:rPr>
        <w:t>Методы работы с детьми</w:t>
      </w:r>
    </w:p>
    <w:p w:rsidR="00E90C13" w:rsidRPr="00C64042" w:rsidRDefault="00E90C13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</w:p>
    <w:p w:rsidR="00CB7AFB" w:rsidRPr="007116E6" w:rsidRDefault="00CB7AFB" w:rsidP="007225FA">
      <w:pPr>
        <w:pStyle w:val="a5"/>
        <w:numPr>
          <w:ilvl w:val="0"/>
          <w:numId w:val="45"/>
        </w:num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eastAsiaTheme="minorEastAsia" w:hAnsi="Times New Roman"/>
          <w:sz w:val="28"/>
          <w:szCs w:val="28"/>
        </w:rPr>
      </w:pPr>
      <w:r w:rsidRPr="007116E6">
        <w:rPr>
          <w:rFonts w:ascii="Times New Roman" w:hAnsi="Times New Roman"/>
          <w:sz w:val="28"/>
          <w:szCs w:val="28"/>
        </w:rPr>
        <w:t>игровые</w:t>
      </w:r>
      <w:r w:rsidRPr="007116E6">
        <w:rPr>
          <w:rFonts w:ascii="Times New Roman" w:eastAsiaTheme="minorEastAsia" w:hAnsi="Times New Roman"/>
          <w:sz w:val="28"/>
          <w:szCs w:val="28"/>
        </w:rPr>
        <w:tab/>
      </w:r>
      <w:r w:rsidRPr="007116E6">
        <w:rPr>
          <w:rFonts w:ascii="Times New Roman" w:hAnsi="Times New Roman"/>
          <w:sz w:val="28"/>
          <w:szCs w:val="28"/>
        </w:rPr>
        <w:t>(игры,</w:t>
      </w:r>
      <w:r w:rsidRPr="007116E6">
        <w:rPr>
          <w:rFonts w:ascii="Times New Roman" w:eastAsiaTheme="minorEastAsia" w:hAnsi="Times New Roman"/>
          <w:sz w:val="28"/>
          <w:szCs w:val="28"/>
        </w:rPr>
        <w:tab/>
      </w:r>
      <w:r w:rsidRPr="007116E6">
        <w:rPr>
          <w:rFonts w:ascii="Times New Roman" w:hAnsi="Times New Roman"/>
          <w:sz w:val="28"/>
          <w:szCs w:val="28"/>
        </w:rPr>
        <w:t>игровые</w:t>
      </w:r>
      <w:r w:rsidRPr="007116E6">
        <w:rPr>
          <w:rFonts w:ascii="Times New Roman" w:hAnsi="Times New Roman"/>
          <w:sz w:val="28"/>
          <w:szCs w:val="28"/>
        </w:rPr>
        <w:tab/>
        <w:t>упражнения,</w:t>
      </w:r>
      <w:r w:rsidRPr="007116E6">
        <w:rPr>
          <w:rFonts w:ascii="Times New Roman" w:hAnsi="Times New Roman"/>
          <w:sz w:val="28"/>
          <w:szCs w:val="28"/>
        </w:rPr>
        <w:tab/>
        <w:t>театральные мини-постановки и др.);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</w:p>
    <w:p w:rsidR="00CB7AFB" w:rsidRPr="007116E6" w:rsidRDefault="00CB7AFB" w:rsidP="007225FA">
      <w:pPr>
        <w:pStyle w:val="a5"/>
        <w:numPr>
          <w:ilvl w:val="0"/>
          <w:numId w:val="45"/>
        </w:numPr>
        <w:spacing w:after="0" w:line="360" w:lineRule="auto"/>
        <w:ind w:right="258"/>
        <w:rPr>
          <w:rFonts w:ascii="Times New Roman" w:eastAsiaTheme="minorEastAsia" w:hAnsi="Times New Roman"/>
          <w:sz w:val="28"/>
          <w:szCs w:val="28"/>
        </w:rPr>
      </w:pPr>
      <w:r w:rsidRPr="007116E6">
        <w:rPr>
          <w:rFonts w:ascii="Times New Roman" w:hAnsi="Times New Roman"/>
          <w:sz w:val="28"/>
          <w:szCs w:val="28"/>
        </w:rPr>
        <w:t>словесные (беседа, объяснение, рассуждение, рассказ взрослого, чтение и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</w:p>
    <w:p w:rsidR="00CB7AFB" w:rsidRPr="007116E6" w:rsidRDefault="007116E6" w:rsidP="007225FA">
      <w:pPr>
        <w:pStyle w:val="a5"/>
        <w:numPr>
          <w:ilvl w:val="0"/>
          <w:numId w:val="45"/>
        </w:numPr>
        <w:spacing w:after="0" w:line="360" w:lineRule="auto"/>
        <w:ind w:right="258"/>
        <w:rPr>
          <w:rFonts w:ascii="Times New Roman" w:eastAsiaTheme="minorEastAsia" w:hAnsi="Times New Roman"/>
          <w:sz w:val="28"/>
          <w:szCs w:val="28"/>
        </w:rPr>
      </w:pPr>
      <w:r w:rsidRPr="007116E6">
        <w:rPr>
          <w:rFonts w:ascii="Times New Roman" w:hAnsi="Times New Roman"/>
          <w:sz w:val="28"/>
          <w:szCs w:val="28"/>
        </w:rPr>
        <w:t>о</w:t>
      </w:r>
      <w:r w:rsidR="00CB7AFB" w:rsidRPr="007116E6">
        <w:rPr>
          <w:rFonts w:ascii="Times New Roman" w:hAnsi="Times New Roman"/>
          <w:sz w:val="28"/>
          <w:szCs w:val="28"/>
        </w:rPr>
        <w:t>бсуждение художественной литературы, пояснение и др.);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</w:p>
    <w:p w:rsidR="00CB7AFB" w:rsidRPr="007116E6" w:rsidRDefault="00CB7AFB" w:rsidP="007225FA">
      <w:pPr>
        <w:pStyle w:val="a5"/>
        <w:numPr>
          <w:ilvl w:val="0"/>
          <w:numId w:val="45"/>
        </w:numPr>
        <w:tabs>
          <w:tab w:val="left" w:pos="1780"/>
          <w:tab w:val="left" w:pos="3580"/>
          <w:tab w:val="left" w:pos="4880"/>
          <w:tab w:val="left" w:pos="6180"/>
          <w:tab w:val="left" w:pos="8280"/>
        </w:tabs>
        <w:spacing w:after="0" w:line="360" w:lineRule="auto"/>
        <w:ind w:right="258"/>
        <w:rPr>
          <w:rFonts w:ascii="Times New Roman" w:eastAsiaTheme="minorEastAsia" w:hAnsi="Times New Roman"/>
          <w:sz w:val="28"/>
          <w:szCs w:val="28"/>
        </w:rPr>
      </w:pPr>
      <w:r w:rsidRPr="007116E6">
        <w:rPr>
          <w:rFonts w:ascii="Times New Roman" w:hAnsi="Times New Roman"/>
          <w:sz w:val="28"/>
          <w:szCs w:val="28"/>
        </w:rPr>
        <w:t>наглядные</w:t>
      </w:r>
      <w:r w:rsidRPr="007116E6">
        <w:rPr>
          <w:rFonts w:ascii="Times New Roman" w:eastAsiaTheme="minorEastAsia" w:hAnsi="Times New Roman"/>
          <w:sz w:val="28"/>
          <w:szCs w:val="28"/>
        </w:rPr>
        <w:tab/>
      </w:r>
      <w:r w:rsidRPr="007116E6">
        <w:rPr>
          <w:rFonts w:ascii="Times New Roman" w:hAnsi="Times New Roman"/>
          <w:sz w:val="28"/>
          <w:szCs w:val="28"/>
        </w:rPr>
        <w:t>(наблюдение,</w:t>
      </w:r>
      <w:r w:rsidRPr="007116E6">
        <w:rPr>
          <w:rFonts w:ascii="Times New Roman" w:eastAsiaTheme="minorEastAsia" w:hAnsi="Times New Roman"/>
          <w:sz w:val="28"/>
          <w:szCs w:val="28"/>
        </w:rPr>
        <w:tab/>
      </w:r>
      <w:r w:rsidRPr="007116E6">
        <w:rPr>
          <w:rFonts w:ascii="Times New Roman" w:hAnsi="Times New Roman"/>
          <w:sz w:val="28"/>
          <w:szCs w:val="28"/>
        </w:rPr>
        <w:t>просмотр</w:t>
      </w:r>
      <w:r w:rsidRPr="007116E6">
        <w:rPr>
          <w:rFonts w:ascii="Times New Roman" w:hAnsi="Times New Roman"/>
          <w:sz w:val="28"/>
          <w:szCs w:val="28"/>
        </w:rPr>
        <w:tab/>
        <w:t>фильмов,</w:t>
      </w:r>
      <w:r w:rsidRPr="007116E6">
        <w:rPr>
          <w:rFonts w:ascii="Times New Roman" w:hAnsi="Times New Roman"/>
          <w:sz w:val="28"/>
          <w:szCs w:val="28"/>
        </w:rPr>
        <w:tab/>
        <w:t>рассматривание</w:t>
      </w:r>
      <w:r w:rsidRPr="007116E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116E6">
        <w:rPr>
          <w:rFonts w:ascii="Times New Roman" w:hAnsi="Times New Roman"/>
          <w:sz w:val="28"/>
          <w:szCs w:val="28"/>
        </w:rPr>
        <w:t>предметов,</w:t>
      </w:r>
      <w:r w:rsidRPr="007116E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116E6">
        <w:rPr>
          <w:rFonts w:ascii="Times New Roman" w:hAnsi="Times New Roman"/>
          <w:sz w:val="28"/>
          <w:szCs w:val="28"/>
        </w:rPr>
        <w:t>плакатов, зарисовок, картин, иллюстраций и др.);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</w:p>
    <w:p w:rsidR="00CB7AFB" w:rsidRPr="007116E6" w:rsidRDefault="00CB7AFB" w:rsidP="007225FA">
      <w:pPr>
        <w:pStyle w:val="a5"/>
        <w:numPr>
          <w:ilvl w:val="0"/>
          <w:numId w:val="45"/>
        </w:numPr>
        <w:spacing w:after="0" w:line="360" w:lineRule="auto"/>
        <w:ind w:right="258"/>
        <w:rPr>
          <w:rFonts w:ascii="Times New Roman" w:hAnsi="Times New Roman"/>
          <w:sz w:val="28"/>
          <w:szCs w:val="28"/>
        </w:rPr>
      </w:pPr>
      <w:r w:rsidRPr="007116E6">
        <w:rPr>
          <w:rFonts w:ascii="Times New Roman" w:hAnsi="Times New Roman"/>
          <w:sz w:val="28"/>
          <w:szCs w:val="28"/>
        </w:rPr>
        <w:t>практические (исследование, экспериментирование и др.).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b/>
          <w:sz w:val="28"/>
          <w:szCs w:val="28"/>
        </w:rPr>
      </w:pPr>
      <w:r w:rsidRPr="00C64042">
        <w:rPr>
          <w:rFonts w:ascii="Times New Roman" w:eastAsiaTheme="minorEastAsia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</w:p>
    <w:p w:rsidR="00CB7AFB" w:rsidRPr="00C64042" w:rsidRDefault="00CB7AFB" w:rsidP="007225FA">
      <w:pPr>
        <w:spacing w:after="0" w:line="360" w:lineRule="auto"/>
        <w:ind w:left="-284" w:right="258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     Принципы организации образовательного процесса Программы: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eastAsiaTheme="minorEastAsia" w:hAnsi="Times New Roman"/>
          <w:sz w:val="28"/>
          <w:szCs w:val="28"/>
        </w:rPr>
      </w:pPr>
    </w:p>
    <w:p w:rsidR="00CB7AFB" w:rsidRPr="00C64042" w:rsidRDefault="00CB7AFB" w:rsidP="007225FA">
      <w:pPr>
        <w:numPr>
          <w:ilvl w:val="0"/>
          <w:numId w:val="31"/>
        </w:numPr>
        <w:tabs>
          <w:tab w:val="left" w:pos="54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учёт возрастных и индивидуальных особенностей воспитанников;</w:t>
      </w:r>
    </w:p>
    <w:p w:rsidR="00CB7AFB" w:rsidRPr="00C64042" w:rsidRDefault="00CB7AFB" w:rsidP="007225FA">
      <w:pPr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</w:p>
    <w:p w:rsidR="00CB7AFB" w:rsidRPr="00C64042" w:rsidRDefault="00CB7AFB" w:rsidP="007225FA">
      <w:pPr>
        <w:numPr>
          <w:ilvl w:val="0"/>
          <w:numId w:val="31"/>
        </w:numPr>
        <w:tabs>
          <w:tab w:val="left" w:pos="543"/>
        </w:tabs>
        <w:spacing w:after="0" w:line="360" w:lineRule="auto"/>
        <w:ind w:left="-284" w:right="258" w:firstLine="567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психологический и эмоциональный комфорт как условие самореализации воспитанника; </w:t>
      </w:r>
    </w:p>
    <w:p w:rsidR="00CB7AFB" w:rsidRPr="00C64042" w:rsidRDefault="00CB7AFB" w:rsidP="007225FA">
      <w:pPr>
        <w:tabs>
          <w:tab w:val="left" w:pos="543"/>
        </w:tabs>
        <w:spacing w:after="0" w:line="360" w:lineRule="auto"/>
        <w:ind w:left="-284" w:right="258" w:firstLine="567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- доверие и поддержка активности, инициативности и устремлений к самоутверждению.</w:t>
      </w:r>
    </w:p>
    <w:p w:rsidR="00CB7AFB" w:rsidRPr="00C64042" w:rsidRDefault="00CB7AFB" w:rsidP="007225FA">
      <w:pPr>
        <w:tabs>
          <w:tab w:val="left" w:pos="543"/>
        </w:tabs>
        <w:spacing w:after="0" w:line="360" w:lineRule="auto"/>
        <w:ind w:left="-284" w:right="258" w:firstLine="567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Режим занятий:</w:t>
      </w:r>
    </w:p>
    <w:p w:rsidR="00CE5CFF" w:rsidRDefault="00CB7AFB" w:rsidP="007225FA">
      <w:pPr>
        <w:tabs>
          <w:tab w:val="left" w:pos="543"/>
        </w:tabs>
        <w:spacing w:after="0" w:line="360" w:lineRule="auto"/>
        <w:ind w:left="-284" w:right="258" w:firstLine="567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Периодичность занятий: 1 занятие в неделю, п</w:t>
      </w:r>
      <w:r w:rsidR="004E7F30" w:rsidRPr="00C64042">
        <w:rPr>
          <w:rFonts w:ascii="Times New Roman" w:hAnsi="Times New Roman"/>
          <w:sz w:val="28"/>
          <w:szCs w:val="28"/>
        </w:rPr>
        <w:t>родолжительность занятий 10</w:t>
      </w:r>
      <w:r w:rsidRPr="00C64042">
        <w:rPr>
          <w:rFonts w:ascii="Times New Roman" w:hAnsi="Times New Roman"/>
          <w:sz w:val="28"/>
          <w:szCs w:val="28"/>
        </w:rPr>
        <w:t xml:space="preserve"> минут.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 xml:space="preserve">Особенности взаимодействия педагогов с семьями воспитанников 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right="25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64042">
        <w:rPr>
          <w:rFonts w:ascii="Times New Roman" w:hAnsi="Times New Roman"/>
          <w:b/>
          <w:sz w:val="28"/>
          <w:szCs w:val="28"/>
        </w:rPr>
        <w:t>Сентябрь: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Консультация для родителей «Театр - наш друг и помощник».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Информирование о </w:t>
      </w:r>
      <w:r w:rsidR="00E538D1">
        <w:rPr>
          <w:rFonts w:ascii="Times New Roman" w:hAnsi="Times New Roman"/>
          <w:sz w:val="28"/>
          <w:szCs w:val="28"/>
        </w:rPr>
        <w:t>кружковой деятельности</w:t>
      </w:r>
      <w:r w:rsidRPr="00C64042">
        <w:rPr>
          <w:rFonts w:ascii="Times New Roman" w:hAnsi="Times New Roman"/>
          <w:sz w:val="28"/>
          <w:szCs w:val="28"/>
        </w:rPr>
        <w:t>.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Октябрь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Привлечение к помощи в оформлении театрального уголка.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Ноябрь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Папка - передвижка «Что такое театр?»; «Кукольный театр»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Декабрь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Конкурс рисунков «В театре» 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Январь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lastRenderedPageBreak/>
        <w:t>Папка – передвижка – консультация «Роль сказки в развитии и воспитании ребенка»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Февраль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Конкурс «Игрушка для театрального уголка своими руками» 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Март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Консультация для родителей «Роль эмоций в жизни ребенка»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Папка - передвижка «27 марта - всемирный день театра»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Апрель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Помощь родителей в подготовке к спектаклю (изготовление костюмов, декораций)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Май</w:t>
      </w:r>
    </w:p>
    <w:p w:rsidR="007116E6" w:rsidRPr="00C64042" w:rsidRDefault="007116E6" w:rsidP="007225FA">
      <w:pPr>
        <w:tabs>
          <w:tab w:val="left" w:pos="1520"/>
          <w:tab w:val="left" w:pos="2480"/>
          <w:tab w:val="left" w:pos="3680"/>
          <w:tab w:val="left" w:pos="5380"/>
          <w:tab w:val="left" w:pos="6580"/>
          <w:tab w:val="left" w:pos="7780"/>
        </w:tabs>
        <w:spacing w:after="0" w:line="360" w:lineRule="auto"/>
        <w:ind w:left="-284" w:right="258" w:firstLine="567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Помощь родителей в подготовке к спектаклю (изготовление костюмов, декораций)</w:t>
      </w:r>
    </w:p>
    <w:p w:rsidR="007116E6" w:rsidRPr="00C64042" w:rsidRDefault="007116E6" w:rsidP="007225FA">
      <w:pPr>
        <w:tabs>
          <w:tab w:val="left" w:pos="543"/>
        </w:tabs>
        <w:spacing w:after="0" w:line="360" w:lineRule="auto"/>
        <w:ind w:left="-284" w:right="25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5CFF" w:rsidRPr="00C64042" w:rsidRDefault="00CE5CFF" w:rsidP="007225FA">
      <w:pPr>
        <w:pStyle w:val="a7"/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/>
          <w:bCs/>
          <w:color w:val="000000"/>
          <w:sz w:val="28"/>
          <w:szCs w:val="28"/>
        </w:rPr>
        <w:t xml:space="preserve">Цель программы: </w:t>
      </w:r>
      <w:r w:rsidRPr="00C64042">
        <w:rPr>
          <w:bCs/>
          <w:color w:val="000000"/>
          <w:sz w:val="28"/>
          <w:szCs w:val="28"/>
        </w:rPr>
        <w:t>развитие творческих способностей детей средствами те</w:t>
      </w:r>
      <w:r w:rsidR="007116E6">
        <w:rPr>
          <w:bCs/>
          <w:color w:val="000000"/>
          <w:sz w:val="28"/>
          <w:szCs w:val="28"/>
        </w:rPr>
        <w:t>а</w:t>
      </w:r>
      <w:r w:rsidRPr="00C64042">
        <w:rPr>
          <w:bCs/>
          <w:color w:val="000000"/>
          <w:sz w:val="28"/>
          <w:szCs w:val="28"/>
        </w:rPr>
        <w:t>трального искусства.</w:t>
      </w:r>
    </w:p>
    <w:p w:rsidR="00CE5CFF" w:rsidRPr="00C64042" w:rsidRDefault="00CE5CFF" w:rsidP="007225FA">
      <w:pPr>
        <w:pStyle w:val="a7"/>
        <w:spacing w:after="0" w:line="360" w:lineRule="auto"/>
        <w:rPr>
          <w:b/>
          <w:bCs/>
          <w:color w:val="000000"/>
          <w:sz w:val="28"/>
          <w:szCs w:val="28"/>
        </w:rPr>
      </w:pPr>
      <w:r w:rsidRPr="00C64042">
        <w:rPr>
          <w:b/>
          <w:bCs/>
          <w:color w:val="000000"/>
          <w:sz w:val="28"/>
          <w:szCs w:val="28"/>
        </w:rPr>
        <w:t>Задачи программы:</w:t>
      </w:r>
    </w:p>
    <w:p w:rsidR="00CE5CFF" w:rsidRPr="00C64042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CE5CFF" w:rsidRPr="00C64042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Создавать условия для развития творческой активности детей в театрализованной деятельности.</w:t>
      </w:r>
    </w:p>
    <w:p w:rsidR="00CE5CFF" w:rsidRPr="00C64042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Приобщать детей к театрализованной культуре (знакомство с устройством театра, с разными видами театров).</w:t>
      </w:r>
    </w:p>
    <w:p w:rsidR="00CE5CFF" w:rsidRPr="00C64042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</w:r>
    </w:p>
    <w:p w:rsidR="00CE5CFF" w:rsidRPr="00C64042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 xml:space="preserve">Обучать элементам художественно-образных выразительных средств (имитации, мимике и пантомиме). </w:t>
      </w:r>
    </w:p>
    <w:p w:rsidR="00CE5CFF" w:rsidRPr="00C64042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lastRenderedPageBreak/>
        <w:t>Способствовать развитию речевой функции, правильного произношения, фонематического слуха.</w:t>
      </w:r>
    </w:p>
    <w:p w:rsidR="00CE5CFF" w:rsidRPr="00C64042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Активизировать словарь детей, обогащать словарный запас, формировать умение вести диалог.</w:t>
      </w:r>
    </w:p>
    <w:p w:rsidR="00551E25" w:rsidRDefault="00CE5CFF" w:rsidP="007225FA">
      <w:pPr>
        <w:pStyle w:val="a7"/>
        <w:numPr>
          <w:ilvl w:val="0"/>
          <w:numId w:val="42"/>
        </w:numPr>
        <w:spacing w:after="0" w:line="360" w:lineRule="auto"/>
        <w:rPr>
          <w:bCs/>
          <w:color w:val="000000"/>
          <w:sz w:val="28"/>
          <w:szCs w:val="28"/>
        </w:rPr>
      </w:pPr>
      <w:r w:rsidRPr="00C64042">
        <w:rPr>
          <w:bCs/>
          <w:color w:val="000000"/>
          <w:sz w:val="28"/>
          <w:szCs w:val="28"/>
        </w:rPr>
        <w:t>Развивать у детей интерес к театрально-игровой деятельности.</w:t>
      </w:r>
    </w:p>
    <w:p w:rsidR="00E538D1" w:rsidRDefault="00E538D1" w:rsidP="00E538D1">
      <w:pPr>
        <w:pStyle w:val="a7"/>
        <w:spacing w:before="0" w:beforeAutospacing="0" w:after="0"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программы:</w:t>
      </w:r>
    </w:p>
    <w:p w:rsidR="00102489" w:rsidRPr="00E538D1" w:rsidRDefault="00E538D1" w:rsidP="00E538D1">
      <w:pPr>
        <w:pStyle w:val="a7"/>
        <w:spacing w:before="0" w:beforeAutospacing="0" w:after="0"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02489" w:rsidRPr="00C64042">
        <w:rPr>
          <w:color w:val="000000"/>
          <w:sz w:val="28"/>
          <w:szCs w:val="28"/>
        </w:rPr>
        <w:t>Принципы проведения театрализованной деятельности: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адаптивности, обеспечивающей гуманный подход к развивающейся личности ребёнка.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развития, предполагающий целостное развитие личности  ребёнка и обеспечение готовности личности к дальнейшему развитию.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психологической комфортности.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целостности содержания образования. Представление дошкольника о предметном и социальном мире должно быть единым и целостным.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смыслового отношения к миру.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систематичности. Предполагает наличие единых линий развития и воспитания.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ориентировочной функции знаний. Форма представления знаний должна быть понятной детям и принимаемой ими.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lastRenderedPageBreak/>
        <w:t>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102489" w:rsidRPr="00C64042" w:rsidRDefault="00102489" w:rsidP="007225FA">
      <w:pPr>
        <w:pStyle w:val="a7"/>
        <w:spacing w:after="0" w:line="360" w:lineRule="auto"/>
        <w:ind w:left="720"/>
        <w:rPr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Принцип опоры на предшествующее (спонтанное) развитие. Предполагает опору на предшествующее спонтанное, самостоятельное, «житейское» развитие ребёнка.</w:t>
      </w:r>
    </w:p>
    <w:p w:rsidR="00102489" w:rsidRDefault="00102489" w:rsidP="007225FA">
      <w:pPr>
        <w:pStyle w:val="a7"/>
        <w:spacing w:after="0" w:line="360" w:lineRule="auto"/>
        <w:ind w:left="720"/>
        <w:rPr>
          <w:b/>
          <w:color w:val="000000"/>
          <w:sz w:val="28"/>
          <w:szCs w:val="28"/>
        </w:rPr>
      </w:pPr>
      <w:r w:rsidRPr="00C64042">
        <w:rPr>
          <w:color w:val="000000"/>
          <w:sz w:val="28"/>
          <w:szCs w:val="28"/>
        </w:rPr>
        <w:t>Креативный принцип.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</w:t>
      </w:r>
      <w:r w:rsidR="00551E25">
        <w:rPr>
          <w:b/>
          <w:color w:val="000000"/>
          <w:sz w:val="28"/>
          <w:szCs w:val="28"/>
        </w:rPr>
        <w:t>.</w:t>
      </w:r>
    </w:p>
    <w:p w:rsidR="00551E25" w:rsidRPr="00C64042" w:rsidRDefault="00551E25" w:rsidP="007225FA">
      <w:pPr>
        <w:pStyle w:val="a7"/>
        <w:spacing w:after="0" w:line="360" w:lineRule="auto"/>
        <w:ind w:left="720"/>
        <w:rPr>
          <w:b/>
          <w:color w:val="000000"/>
          <w:sz w:val="28"/>
          <w:szCs w:val="28"/>
        </w:rPr>
      </w:pPr>
    </w:p>
    <w:p w:rsidR="00102489" w:rsidRPr="00C64042" w:rsidRDefault="00102489" w:rsidP="007225FA">
      <w:pPr>
        <w:pStyle w:val="a7"/>
        <w:spacing w:before="0" w:beforeAutospacing="0" w:after="0" w:afterAutospacing="0" w:line="360" w:lineRule="auto"/>
        <w:ind w:left="720"/>
        <w:rPr>
          <w:b/>
          <w:color w:val="000000"/>
          <w:sz w:val="28"/>
          <w:szCs w:val="28"/>
        </w:rPr>
      </w:pPr>
    </w:p>
    <w:p w:rsidR="00426F16" w:rsidRPr="00C64042" w:rsidRDefault="00426F16" w:rsidP="007225FA">
      <w:pPr>
        <w:pStyle w:val="a7"/>
        <w:spacing w:line="360" w:lineRule="auto"/>
        <w:ind w:firstLine="709"/>
        <w:rPr>
          <w:sz w:val="28"/>
          <w:szCs w:val="28"/>
        </w:rPr>
      </w:pPr>
    </w:p>
    <w:p w:rsidR="00925F2E" w:rsidRPr="00C64042" w:rsidRDefault="00925F2E" w:rsidP="007225FA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b/>
          <w:sz w:val="28"/>
          <w:szCs w:val="28"/>
          <w:lang w:eastAsia="en-US"/>
        </w:rPr>
        <w:t>Учебно - методический план кружковой работы:</w:t>
      </w:r>
    </w:p>
    <w:tbl>
      <w:tblPr>
        <w:tblStyle w:val="a8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016"/>
        <w:gridCol w:w="2008"/>
        <w:gridCol w:w="2008"/>
        <w:gridCol w:w="2008"/>
        <w:gridCol w:w="2642"/>
      </w:tblGrid>
      <w:tr w:rsidR="00925F2E" w:rsidRPr="00C64042" w:rsidTr="00426F16">
        <w:tc>
          <w:tcPr>
            <w:tcW w:w="2016" w:type="dxa"/>
          </w:tcPr>
          <w:p w:rsidR="00925F2E" w:rsidRPr="00C64042" w:rsidRDefault="00925F2E" w:rsidP="007225FA">
            <w:pPr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2008" w:type="dxa"/>
          </w:tcPr>
          <w:p w:rsidR="00925F2E" w:rsidRPr="00C64042" w:rsidRDefault="00925F2E" w:rsidP="007225FA">
            <w:pPr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занятий</w:t>
            </w:r>
          </w:p>
          <w:p w:rsidR="00925F2E" w:rsidRPr="00C64042" w:rsidRDefault="00925F2E" w:rsidP="007225FA">
            <w:pPr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2008" w:type="dxa"/>
          </w:tcPr>
          <w:p w:rsidR="00925F2E" w:rsidRPr="00C64042" w:rsidRDefault="00925F2E" w:rsidP="007225FA">
            <w:pPr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занятий</w:t>
            </w:r>
          </w:p>
          <w:p w:rsidR="00925F2E" w:rsidRPr="00C64042" w:rsidRDefault="00925F2E" w:rsidP="007225FA">
            <w:pPr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месяц</w:t>
            </w:r>
          </w:p>
        </w:tc>
        <w:tc>
          <w:tcPr>
            <w:tcW w:w="2008" w:type="dxa"/>
          </w:tcPr>
          <w:p w:rsidR="00925F2E" w:rsidRPr="00C64042" w:rsidRDefault="00925F2E" w:rsidP="007225FA">
            <w:pPr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занятий</w:t>
            </w:r>
          </w:p>
          <w:p w:rsidR="00925F2E" w:rsidRPr="00C64042" w:rsidRDefault="00925F2E" w:rsidP="007225FA">
            <w:pPr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2642" w:type="dxa"/>
          </w:tcPr>
          <w:p w:rsidR="00925F2E" w:rsidRPr="00C64042" w:rsidRDefault="00925F2E" w:rsidP="007225FA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</w:t>
            </w:r>
            <w:r w:rsidR="002B65A0"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тельность</w:t>
            </w:r>
          </w:p>
          <w:p w:rsidR="00925F2E" w:rsidRPr="00C64042" w:rsidRDefault="00925F2E" w:rsidP="007225FA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занятия</w:t>
            </w:r>
          </w:p>
        </w:tc>
      </w:tr>
      <w:tr w:rsidR="00925F2E" w:rsidRPr="00C64042" w:rsidTr="00426F16">
        <w:tc>
          <w:tcPr>
            <w:tcW w:w="2016" w:type="dxa"/>
          </w:tcPr>
          <w:p w:rsidR="00925F2E" w:rsidRPr="00C64042" w:rsidRDefault="00426F16" w:rsidP="007225FA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2008" w:type="dxa"/>
          </w:tcPr>
          <w:p w:rsidR="00925F2E" w:rsidRPr="00C64042" w:rsidRDefault="00925F2E" w:rsidP="007225FA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8" w:type="dxa"/>
          </w:tcPr>
          <w:p w:rsidR="00925F2E" w:rsidRPr="00C64042" w:rsidRDefault="00925F2E" w:rsidP="007225FA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08" w:type="dxa"/>
          </w:tcPr>
          <w:p w:rsidR="00925F2E" w:rsidRPr="00C64042" w:rsidRDefault="00426F16" w:rsidP="007225FA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42" w:type="dxa"/>
          </w:tcPr>
          <w:p w:rsidR="00925F2E" w:rsidRPr="00C64042" w:rsidRDefault="00426F16" w:rsidP="007225FA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="00925F2E" w:rsidRPr="00C64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</w:tbl>
    <w:p w:rsidR="00925F2E" w:rsidRPr="00C64042" w:rsidRDefault="00925F2E" w:rsidP="007225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F2E" w:rsidRPr="00C64042" w:rsidRDefault="00925F2E" w:rsidP="007225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 xml:space="preserve">           Планируемые результаты освоения программы: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Ребенок интересуется окружа</w:t>
      </w:r>
      <w:r w:rsidR="00426F16" w:rsidRPr="00C64042">
        <w:rPr>
          <w:rFonts w:ascii="Times New Roman" w:hAnsi="Times New Roman"/>
          <w:sz w:val="28"/>
          <w:szCs w:val="28"/>
        </w:rPr>
        <w:t>ющими предметами и активно дейс</w:t>
      </w:r>
      <w:r w:rsidRPr="00C64042">
        <w:rPr>
          <w:rFonts w:ascii="Times New Roman" w:hAnsi="Times New Roman"/>
          <w:sz w:val="28"/>
          <w:szCs w:val="28"/>
        </w:rPr>
        <w:t>твует с ними; эмоционально вовлечен в действия с игрушками и другими предметами, стремится проявлять наст</w:t>
      </w:r>
      <w:r w:rsidR="00426F16" w:rsidRPr="00C64042">
        <w:rPr>
          <w:rFonts w:ascii="Times New Roman" w:hAnsi="Times New Roman"/>
          <w:sz w:val="28"/>
          <w:szCs w:val="28"/>
        </w:rPr>
        <w:t>ойчивость в достижении результа</w:t>
      </w:r>
      <w:r w:rsidRPr="00C64042">
        <w:rPr>
          <w:rFonts w:ascii="Times New Roman" w:hAnsi="Times New Roman"/>
          <w:sz w:val="28"/>
          <w:szCs w:val="28"/>
        </w:rPr>
        <w:t>та своих действий.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взрослых. Речь является полноценным средством общения с другими детьми.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lastRenderedPageBreak/>
        <w:t>Стремится к общению со взрослы</w:t>
      </w:r>
      <w:r w:rsidR="00426F16" w:rsidRPr="00C64042">
        <w:rPr>
          <w:rFonts w:ascii="Times New Roman" w:hAnsi="Times New Roman"/>
          <w:sz w:val="28"/>
          <w:szCs w:val="28"/>
        </w:rPr>
        <w:t>ми и активно подражает им в дви</w:t>
      </w:r>
      <w:r w:rsidRPr="00C64042">
        <w:rPr>
          <w:rFonts w:ascii="Times New Roman" w:hAnsi="Times New Roman"/>
          <w:sz w:val="28"/>
          <w:szCs w:val="28"/>
        </w:rPr>
        <w:t>жениях и действиях. Эмоционально откликается на игру, предложенную взрослым, принимает игровую задачу.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</w:t>
      </w:r>
      <w:r w:rsidR="00426F16" w:rsidRPr="00C64042">
        <w:rPr>
          <w:rFonts w:ascii="Times New Roman" w:hAnsi="Times New Roman"/>
          <w:sz w:val="28"/>
          <w:szCs w:val="28"/>
        </w:rPr>
        <w:t>я им. Про</w:t>
      </w:r>
      <w:r w:rsidRPr="00C64042">
        <w:rPr>
          <w:rFonts w:ascii="Times New Roman" w:hAnsi="Times New Roman"/>
          <w:sz w:val="28"/>
          <w:szCs w:val="28"/>
        </w:rPr>
        <w:t>являет интерес к совместным играм небольшими группами.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Проявляет интерес к окружающему миру природы.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CE5CFF" w:rsidRPr="00C64042" w:rsidRDefault="00CE5CFF" w:rsidP="007225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С пониманием следит за действиями </w:t>
      </w:r>
      <w:r w:rsidR="00426F16" w:rsidRPr="00C64042">
        <w:rPr>
          <w:rFonts w:ascii="Times New Roman" w:hAnsi="Times New Roman"/>
          <w:sz w:val="28"/>
          <w:szCs w:val="28"/>
        </w:rPr>
        <w:t>героев кукольного театра; прояв</w:t>
      </w:r>
      <w:r w:rsidRPr="00C64042">
        <w:rPr>
          <w:rFonts w:ascii="Times New Roman" w:hAnsi="Times New Roman"/>
          <w:sz w:val="28"/>
          <w:szCs w:val="28"/>
        </w:rPr>
        <w:t>ляет желание участвовать в театрализованных играх.</w:t>
      </w:r>
    </w:p>
    <w:p w:rsidR="00925F2E" w:rsidRDefault="00925F2E" w:rsidP="007225FA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25FA" w:rsidRDefault="007225FA" w:rsidP="007225FA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25FA" w:rsidRPr="00C64042" w:rsidRDefault="007225FA" w:rsidP="007225FA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C4EAD" w:rsidRPr="00C64042" w:rsidRDefault="00CC4EAD" w:rsidP="007225FA">
      <w:pPr>
        <w:spacing w:after="0" w:line="360" w:lineRule="auto"/>
        <w:ind w:right="-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Раздел 2.</w:t>
      </w:r>
    </w:p>
    <w:p w:rsidR="00CC4EAD" w:rsidRPr="007225FA" w:rsidRDefault="00CC4EAD" w:rsidP="007225FA">
      <w:pPr>
        <w:spacing w:after="0" w:line="360" w:lineRule="auto"/>
        <w:ind w:left="-284" w:right="-25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4042">
        <w:rPr>
          <w:rFonts w:ascii="Times New Roman" w:hAnsi="Times New Roman"/>
          <w:b/>
          <w:sz w:val="28"/>
          <w:szCs w:val="28"/>
        </w:rPr>
        <w:t>Комплекс организационно – педагогических условий</w:t>
      </w:r>
    </w:p>
    <w:p w:rsidR="00036C7C" w:rsidRPr="007225FA" w:rsidRDefault="00036C7C" w:rsidP="007225F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042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0349" w:type="dxa"/>
        <w:tblInd w:w="-311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6804"/>
      </w:tblGrid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Месяц,</w:t>
            </w:r>
          </w:p>
          <w:p w:rsidR="00036C7C" w:rsidRPr="00C64042" w:rsidRDefault="00036C7C" w:rsidP="007225FA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  <w:p w:rsidR="00036C7C" w:rsidRPr="00C64042" w:rsidRDefault="00036C7C" w:rsidP="007225FA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Слушание сказки «Колобок»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Учить детей слушать сказку в записи, быть внимательным; обратить внимание на то, как рассказчик голосом передаёт особенности героев.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Разучивание и показ сказки «Колобок»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Развивать имитационные навыки; развивать фантазию. Продолжать работу над интонационной выразительностью речи детей и их умение имитировать движения персонажей театрального действия.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«Волшебный сундучок»»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Способствовать развитию актёрских данных у детей. Обогащать словарный запас воспитанников.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«Забыла девочка котенка покормить, не мог он вспомнить, как покушать попросить».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Учить отождествлять себя с театральным персонажем; развивать внимательность; учить сочетать движения и речь; закреплять знания об окружающем.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“Во садочке я была…”.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 xml:space="preserve">Учить детей свободно двигаться, используя все окружающее пространство; воспитывать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эмоционально-образное восприятие содержания небольших стихотворений; помочь найти средства выражения образа в движениях, мимике, жестах.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Н. Ф. Сорокина, Л. Г. Милаванович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Программа “Театр – творчество – дети” Москва 1995г.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Игровая викторина по стихам А. Барто”.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Сказка о глупом мышонке” (на «День матери»)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Игры с пальчиками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Вспомнить с де</w:t>
            </w:r>
            <w:r w:rsidR="007225FA">
              <w:rPr>
                <w:rFonts w:ascii="Times New Roman" w:hAnsi="Times New Roman"/>
                <w:sz w:val="28"/>
                <w:szCs w:val="28"/>
              </w:rPr>
              <w:t>тьми знакомые пальчиковые игры.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«Холодно зайке» (на</w:t>
            </w:r>
            <w:r w:rsidR="007225FA">
              <w:rPr>
                <w:rFonts w:ascii="Times New Roman" w:hAnsi="Times New Roman"/>
                <w:sz w:val="28"/>
                <w:szCs w:val="28"/>
              </w:rPr>
              <w:t xml:space="preserve"> фланелеграфе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 xml:space="preserve">Продолжать учить слушать сказки, развивать ассоциативное мышление; развивать исполнительские умение через подражание 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повадкам животных, их движениям и голосу; воспитывать любовь к животным и желание ими любоваться.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«Мы водили хоровод»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«Заюшкина избушка» (новогодняя сказка).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Поддерживать желание детей коллективно рассказывать знакомые сказки; обеспечивать дальнейшее развитие разносторонних представлений о видах театра.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«Потеряли котятки по дороге перчатки»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Развивать умение следить за развитием действия; продолжать учить передавать эмоциональное состояние персонажей.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Т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.И.Петрова, Е.Я.Сергеева, 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Встали детки в кружок – закружились как снежок»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«Мешок с сюрпризом» (театр на картоне)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Н. Ф. Сорокина, Л. Г. Милаванович 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Программа “Театр – творчество – дети” Москва 1995г.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«Заходите в гости к нам»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Февраль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Потешка «Приходите в гости»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Вспомнить потешку, с помощью масок –шапочек, инсценировать ее, учить детей четко выговаривать слова, соблюдать интонацию.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 xml:space="preserve">“Театральные занятия в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«Лисичку заяц в дом пустил, и вот на улице один»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Познакомить детей со сказкой “Лиса, заяц и петух”; формировать у детей достаточно необходимый запас эмоций и впечатлений; воспитывать дружеские, партнерские взаимопонимания.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«Ох, и хитрая лиса! Трудно ее выгнать, да!»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 xml:space="preserve">“Театральные 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занятия в детском саду” Москва, Творческий центр “Сфера” 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«Заяц серый куда бегал»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Вызвать желание участвовать в драматизации потешки; подводить детей к созданию образа героя, используя для этого мимику, жест, движения.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Март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«Без друзей нам не прожить ни за что на свете»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Учить детей отгадывать загадки; развивать исполнительские умения через подражание повадкам животных; воспитывать любовь к животным.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 xml:space="preserve">“Театральные занятия в детском саду” Москва, Творческий центр “Сфера”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В гости к ежику и лисе”.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учить детей интонационно выразительно проговаривать слова чистоговорки,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«Мы актеры»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Н. Ф. Сорокина, Л. Г. Милаванович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Программа “Театр – творчество – дети” Москва 1995г.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 xml:space="preserve">«В гости 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 xml:space="preserve">пальчики 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пришли»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рук в сочетании с 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воспроизводить заданную фразу.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.</w:t>
            </w: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 «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Весна пришла!»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 xml:space="preserve">Учить детей проговаривать заданную фразу с определенной интонацией в сочетании с жестами; воспитывать коммуникативные навыки общения,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учить сочетать напевную речь с пластическими движениями.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  <w:r w:rsidRPr="00C640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М. Д. Маханева 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2003г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«Смоляной бычок»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«Представьте себе…»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Н. Ф. Сорокина, Л. Г. Милаванович                                                                                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Программа “Театр – творчество – дети” Москва 1995г.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«Воробей и кот»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Учить детей слушать сказку; рассказывать ее вместе с воспитателем; формировать необходимый запас эмоций; развивать воображение.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  <w:r w:rsidRPr="00C640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М. Д. Маханева 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“Театральные занятия в детском саду” Москва, Творческий центр “Сфера” 2003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Май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«В тесноте, да не в обиде»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Учить детей отгадывать загадки; воспитывать коммуникативные качества; учить сочетать речь с движением; развивать воображение.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М. Д. Маханева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 xml:space="preserve"> “Театральные занятия в детском саду” Москва, Творческий центр “Сфера”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2003г.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«Свет мой зеркальце скажи»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Н. Ф. Сорокина, Л. Г. Милаванович 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Программа “Театр – творчество – дети” Москва 1995г.</w:t>
            </w:r>
          </w:p>
        </w:tc>
      </w:tr>
      <w:tr w:rsidR="00036C7C" w:rsidRPr="00C64042" w:rsidTr="007225FA"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«На болоте две подружки, две зеленные лягушки»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</w:t>
            </w:r>
          </w:p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 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  <w:tr w:rsidR="00036C7C" w:rsidRPr="00C64042" w:rsidTr="007225FA">
        <w:trPr>
          <w:trHeight w:val="3750"/>
        </w:trPr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«К нам гости пришли!»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C7C" w:rsidRPr="00C64042" w:rsidRDefault="00036C7C" w:rsidP="007225FA">
            <w:pPr>
              <w:shd w:val="clear" w:color="auto" w:fill="FFFFFF"/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sz w:val="28"/>
                <w:szCs w:val="28"/>
              </w:rPr>
              <w:t>Вызывать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воображение.</w:t>
            </w:r>
          </w:p>
          <w:p w:rsidR="00036C7C" w:rsidRPr="00C64042" w:rsidRDefault="00036C7C" w:rsidP="007225FA">
            <w:pPr>
              <w:shd w:val="clear" w:color="auto" w:fill="FFFFFF"/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4042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 </w:t>
            </w:r>
            <w:r w:rsidRPr="00C64042">
              <w:rPr>
                <w:rFonts w:ascii="Times New Roman" w:hAnsi="Times New Roman"/>
                <w:i/>
                <w:iCs/>
                <w:sz w:val="28"/>
                <w:szCs w:val="28"/>
              </w:rPr>
              <w:t>Т.И.Петрова, Е.Я.Сергеева, Е.С.Петрова</w:t>
            </w:r>
            <w:r w:rsidRPr="00C64042">
              <w:rPr>
                <w:rFonts w:ascii="Times New Roman" w:hAnsi="Times New Roman"/>
                <w:sz w:val="28"/>
                <w:szCs w:val="28"/>
              </w:rPr>
              <w:t>“Театрализованные игры в д/с” Москва “Школьная пресса” 2000г.</w:t>
            </w:r>
          </w:p>
        </w:tc>
      </w:tr>
    </w:tbl>
    <w:p w:rsidR="00036C7C" w:rsidRPr="00C64042" w:rsidRDefault="00036C7C" w:rsidP="007225FA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 w:rsidRPr="00C6404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57DD7" w:rsidRPr="00C64042" w:rsidRDefault="007225FA" w:rsidP="007225FA">
      <w:pPr>
        <w:spacing w:after="0" w:line="360" w:lineRule="auto"/>
        <w:ind w:right="-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B57DD7" w:rsidRPr="00C64042">
        <w:rPr>
          <w:rFonts w:ascii="Times New Roman" w:hAnsi="Times New Roman"/>
          <w:b/>
          <w:sz w:val="28"/>
          <w:szCs w:val="28"/>
        </w:rPr>
        <w:t>Условия реализации программы:</w:t>
      </w:r>
    </w:p>
    <w:p w:rsidR="00102489" w:rsidRPr="00C64042" w:rsidRDefault="00F06A3B" w:rsidP="007225FA">
      <w:pPr>
        <w:spacing w:after="0" w:line="360" w:lineRule="auto"/>
        <w:ind w:left="-284" w:right="-25" w:firstLine="567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iCs/>
          <w:sz w:val="28"/>
          <w:szCs w:val="28"/>
        </w:rPr>
        <w:t>Условия реализации Программы</w:t>
      </w:r>
      <w:r w:rsidRPr="00C640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4042">
        <w:rPr>
          <w:rFonts w:ascii="Times New Roman" w:hAnsi="Times New Roman"/>
          <w:sz w:val="28"/>
          <w:szCs w:val="28"/>
        </w:rPr>
        <w:t xml:space="preserve">способствуют созданию развивающей среды с учётом возрастных и индивидуальных особенностей дошкольников, специфики их </w:t>
      </w:r>
      <w:r w:rsidR="00B57DD7" w:rsidRPr="00C64042">
        <w:rPr>
          <w:rFonts w:ascii="Times New Roman" w:hAnsi="Times New Roman"/>
          <w:sz w:val="28"/>
          <w:szCs w:val="28"/>
        </w:rPr>
        <w:t xml:space="preserve">   </w:t>
      </w:r>
      <w:r w:rsidRPr="00C64042">
        <w:rPr>
          <w:rFonts w:ascii="Times New Roman" w:hAnsi="Times New Roman"/>
          <w:sz w:val="28"/>
          <w:szCs w:val="28"/>
        </w:rPr>
        <w:t>образовательных потребностей и интересов.</w:t>
      </w:r>
      <w:r w:rsidR="00102489" w:rsidRPr="00C64042">
        <w:rPr>
          <w:sz w:val="28"/>
          <w:szCs w:val="28"/>
        </w:rPr>
        <w:t xml:space="preserve"> </w:t>
      </w:r>
      <w:r w:rsidR="00102489" w:rsidRPr="00C64042">
        <w:rPr>
          <w:rFonts w:ascii="Times New Roman" w:hAnsi="Times New Roman"/>
          <w:sz w:val="28"/>
          <w:szCs w:val="28"/>
        </w:rPr>
        <w:t>Условия, благоприятные для развития театрализованных игр:</w:t>
      </w:r>
    </w:p>
    <w:p w:rsidR="00102489" w:rsidRPr="007225FA" w:rsidRDefault="00102489" w:rsidP="007225FA">
      <w:pPr>
        <w:pStyle w:val="a5"/>
        <w:numPr>
          <w:ilvl w:val="1"/>
          <w:numId w:val="49"/>
        </w:numPr>
        <w:spacing w:after="0" w:line="360" w:lineRule="auto"/>
        <w:ind w:right="-25"/>
        <w:jc w:val="both"/>
        <w:rPr>
          <w:rFonts w:ascii="Times New Roman" w:hAnsi="Times New Roman"/>
          <w:sz w:val="28"/>
          <w:szCs w:val="28"/>
        </w:rPr>
      </w:pPr>
      <w:r w:rsidRPr="007225FA">
        <w:rPr>
          <w:rFonts w:ascii="Times New Roman" w:hAnsi="Times New Roman"/>
          <w:sz w:val="28"/>
          <w:szCs w:val="28"/>
        </w:rPr>
        <w:lastRenderedPageBreak/>
        <w:t>С раннего возраста учить детей вслушиваться в художественное слово, эмоционально откликаться на него.</w:t>
      </w:r>
    </w:p>
    <w:p w:rsidR="00102489" w:rsidRPr="007225FA" w:rsidRDefault="00102489" w:rsidP="007225FA">
      <w:pPr>
        <w:pStyle w:val="a5"/>
        <w:numPr>
          <w:ilvl w:val="1"/>
          <w:numId w:val="49"/>
        </w:numPr>
        <w:spacing w:after="0" w:line="360" w:lineRule="auto"/>
        <w:ind w:right="-25"/>
        <w:jc w:val="both"/>
        <w:rPr>
          <w:rFonts w:ascii="Times New Roman" w:hAnsi="Times New Roman"/>
          <w:sz w:val="28"/>
          <w:szCs w:val="28"/>
        </w:rPr>
      </w:pPr>
      <w:r w:rsidRPr="007225FA">
        <w:rPr>
          <w:rFonts w:ascii="Times New Roman" w:hAnsi="Times New Roman"/>
          <w:sz w:val="28"/>
          <w:szCs w:val="28"/>
        </w:rPr>
        <w:t>Воспитывать интерес к драматизации, театральной деятельности.</w:t>
      </w:r>
    </w:p>
    <w:p w:rsidR="00102489" w:rsidRPr="007225FA" w:rsidRDefault="00102489" w:rsidP="007225FA">
      <w:pPr>
        <w:pStyle w:val="a5"/>
        <w:numPr>
          <w:ilvl w:val="1"/>
          <w:numId w:val="49"/>
        </w:numPr>
        <w:spacing w:after="0" w:line="360" w:lineRule="auto"/>
        <w:ind w:right="-25"/>
        <w:jc w:val="both"/>
        <w:rPr>
          <w:rFonts w:ascii="Times New Roman" w:hAnsi="Times New Roman"/>
          <w:sz w:val="28"/>
          <w:szCs w:val="28"/>
        </w:rPr>
      </w:pPr>
      <w:r w:rsidRPr="007225FA">
        <w:rPr>
          <w:rFonts w:ascii="Times New Roman" w:hAnsi="Times New Roman"/>
          <w:sz w:val="28"/>
          <w:szCs w:val="28"/>
        </w:rPr>
        <w:t>Заботиться об оснащении игр.</w:t>
      </w:r>
    </w:p>
    <w:p w:rsidR="00102489" w:rsidRPr="007225FA" w:rsidRDefault="00102489" w:rsidP="007225FA">
      <w:pPr>
        <w:pStyle w:val="a5"/>
        <w:numPr>
          <w:ilvl w:val="1"/>
          <w:numId w:val="49"/>
        </w:numPr>
        <w:spacing w:after="0" w:line="360" w:lineRule="auto"/>
        <w:ind w:right="-25"/>
        <w:jc w:val="both"/>
        <w:rPr>
          <w:rFonts w:ascii="Times New Roman" w:hAnsi="Times New Roman"/>
          <w:sz w:val="28"/>
          <w:szCs w:val="28"/>
        </w:rPr>
      </w:pPr>
      <w:r w:rsidRPr="007225FA">
        <w:rPr>
          <w:rFonts w:ascii="Times New Roman" w:hAnsi="Times New Roman"/>
          <w:sz w:val="28"/>
          <w:szCs w:val="28"/>
        </w:rPr>
        <w:t>Уделять серьезное внимание подбору литературных произведений для игр-драматизаций.</w:t>
      </w:r>
    </w:p>
    <w:p w:rsidR="00102489" w:rsidRPr="007225FA" w:rsidRDefault="00102489" w:rsidP="007225FA">
      <w:pPr>
        <w:pStyle w:val="a5"/>
        <w:numPr>
          <w:ilvl w:val="1"/>
          <w:numId w:val="49"/>
        </w:numPr>
        <w:spacing w:after="0" w:line="360" w:lineRule="auto"/>
        <w:ind w:right="-25"/>
        <w:jc w:val="both"/>
        <w:rPr>
          <w:rFonts w:ascii="Times New Roman" w:hAnsi="Times New Roman"/>
          <w:sz w:val="28"/>
          <w:szCs w:val="28"/>
        </w:rPr>
      </w:pPr>
      <w:r w:rsidRPr="007225FA">
        <w:rPr>
          <w:rFonts w:ascii="Times New Roman" w:hAnsi="Times New Roman"/>
          <w:sz w:val="28"/>
          <w:szCs w:val="28"/>
        </w:rPr>
        <w:t xml:space="preserve">Педагогическое руководство.    </w:t>
      </w:r>
    </w:p>
    <w:p w:rsidR="00F06A3B" w:rsidRPr="00C64042" w:rsidRDefault="00102489" w:rsidP="007225FA">
      <w:pPr>
        <w:spacing w:after="0" w:line="360" w:lineRule="auto"/>
        <w:ind w:left="-284" w:right="-25" w:firstLine="567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 Основная цель педагогического руководства – будить воображение ребенка, создавать условия для того, чтобы как можно больше творчества, </w:t>
      </w:r>
      <w:r w:rsidR="007225FA" w:rsidRPr="00C64042">
        <w:rPr>
          <w:rFonts w:ascii="Times New Roman" w:hAnsi="Times New Roman"/>
          <w:sz w:val="28"/>
          <w:szCs w:val="28"/>
        </w:rPr>
        <w:t>изобретательности проявляли</w:t>
      </w:r>
      <w:r w:rsidRPr="00C64042">
        <w:rPr>
          <w:rFonts w:ascii="Times New Roman" w:hAnsi="Times New Roman"/>
          <w:sz w:val="28"/>
          <w:szCs w:val="28"/>
        </w:rPr>
        <w:t xml:space="preserve"> сами дети.</w:t>
      </w:r>
    </w:p>
    <w:p w:rsidR="007225FA" w:rsidRDefault="00B57DD7" w:rsidP="007225F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1E25">
        <w:rPr>
          <w:rFonts w:ascii="Times New Roman" w:hAnsi="Times New Roman"/>
          <w:b/>
          <w:color w:val="000000"/>
          <w:sz w:val="28"/>
          <w:szCs w:val="28"/>
        </w:rPr>
        <w:t>Мате</w:t>
      </w:r>
      <w:r w:rsidR="007225FA">
        <w:rPr>
          <w:rFonts w:ascii="Times New Roman" w:hAnsi="Times New Roman"/>
          <w:b/>
          <w:color w:val="000000"/>
          <w:sz w:val="28"/>
          <w:szCs w:val="28"/>
        </w:rPr>
        <w:t>риально–техническое обеспечение</w:t>
      </w:r>
    </w:p>
    <w:p w:rsidR="00102489" w:rsidRPr="007225FA" w:rsidRDefault="00102489" w:rsidP="007225F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Специально отведенное помещение для театрального кружка. 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В </w:t>
      </w:r>
      <w:r w:rsidR="00551E25"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нем находятся</w:t>
      </w: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следующие материалы: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театр настольный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театр, сделанный самими детьми и воспитателями (конусы с головками-насадками, разные маски, декорации)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персонажи с разным настроением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готовые костюмы, маски для разыгрывания сказок, самодельные костюмы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атрибуты-заместители (круги разных цветов, полоски разной длины) для обозначения волшебных предметов и разметки пространства игры в детском саду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настольная и напольная ширмы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плоскостные деревянные, пластмассовые или картонные фигурки персонажей сказок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декоративные украшения (солнце, деревья, дома и т.п.)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наборы кукол для пальчикового театра; перчаточные куклы, варежковые куклы</w:t>
      </w: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куклы би-ба-бо, марионетки. тростевые куклы, штоковая кукла</w:t>
      </w:r>
    </w:p>
    <w:p w:rsidR="00102489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игрушечные персонажи (резиновые и мягкие игрушки-прыгунки) </w:t>
      </w:r>
    </w:p>
    <w:p w:rsidR="00514C2F" w:rsidRPr="00C64042" w:rsidRDefault="00102489" w:rsidP="007225FA">
      <w:p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0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декорации</w:t>
      </w:r>
    </w:p>
    <w:p w:rsidR="00B57DD7" w:rsidRPr="00C64042" w:rsidRDefault="00301D28" w:rsidP="007225FA">
      <w:p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57DD7" w:rsidRPr="00C64042">
        <w:rPr>
          <w:rFonts w:ascii="Times New Roman" w:eastAsia="Calibri" w:hAnsi="Times New Roman"/>
          <w:b/>
          <w:sz w:val="28"/>
          <w:szCs w:val="28"/>
          <w:lang w:eastAsia="en-US"/>
        </w:rPr>
        <w:t>Оценочные материалы программы:</w:t>
      </w:r>
    </w:p>
    <w:p w:rsid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Педагогическая </w:t>
      </w:r>
      <w:r w:rsidR="007225FA">
        <w:rPr>
          <w:rFonts w:ascii="Times New Roman" w:eastAsia="Calibri" w:hAnsi="Times New Roman"/>
          <w:sz w:val="28"/>
          <w:szCs w:val="28"/>
          <w:lang w:eastAsia="en-US"/>
        </w:rPr>
        <w:t xml:space="preserve">диагностика </w:t>
      </w:r>
      <w:r w:rsidR="007225FA" w:rsidRPr="00301D28">
        <w:rPr>
          <w:rFonts w:ascii="Times New Roman" w:eastAsia="Calibri" w:hAnsi="Times New Roman"/>
          <w:sz w:val="28"/>
          <w:szCs w:val="28"/>
          <w:lang w:eastAsia="en-US"/>
        </w:rPr>
        <w:t>включает</w:t>
      </w:r>
      <w:r w:rsidRPr="00301D28">
        <w:rPr>
          <w:rFonts w:ascii="Times New Roman" w:eastAsia="Calibri" w:hAnsi="Times New Roman"/>
          <w:sz w:val="28"/>
          <w:szCs w:val="28"/>
          <w:lang w:eastAsia="en-US"/>
        </w:rPr>
        <w:t xml:space="preserve"> такие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параметры для оценивания, как: </w:t>
      </w:r>
    </w:p>
    <w:p w:rsidR="00301D28" w:rsidRP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>дикция (проверяется через чтение малышом потешек);</w:t>
      </w:r>
    </w:p>
    <w:p w:rsidR="00301D28" w:rsidRP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выразительность движений (при помощи выполнения этюдов, подвижных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301D28">
        <w:rPr>
          <w:rFonts w:ascii="Times New Roman" w:eastAsia="Calibri" w:hAnsi="Times New Roman"/>
          <w:sz w:val="28"/>
          <w:szCs w:val="28"/>
          <w:lang w:eastAsia="en-US"/>
        </w:rPr>
        <w:t>упражнений под музыку);</w:t>
      </w:r>
    </w:p>
    <w:p w:rsidR="00301D28" w:rsidRP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>мимика (при помощи заданий для воспроизведения настроения и характерных черт сказочных героев, например, Деда, Лисы, Медведя и др.);</w:t>
      </w:r>
    </w:p>
    <w:p w:rsidR="00301D28" w:rsidRP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>способность находить общий язык с партнёром.</w:t>
      </w:r>
    </w:p>
    <w:p w:rsidR="007225FA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 xml:space="preserve">Каждый из этих критериев оценивается баллами от 1 до 5, </w:t>
      </w:r>
      <w:r w:rsidR="007225FA">
        <w:rPr>
          <w:rFonts w:ascii="Times New Roman" w:eastAsia="Calibri" w:hAnsi="Times New Roman"/>
          <w:sz w:val="28"/>
          <w:szCs w:val="28"/>
          <w:lang w:eastAsia="en-US"/>
        </w:rPr>
        <w:t>по итогам педагог делает вывод:</w:t>
      </w:r>
    </w:p>
    <w:p w:rsidR="00301D28" w:rsidRP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>от 20 до 18 — высокий уровень;</w:t>
      </w:r>
    </w:p>
    <w:p w:rsidR="00301D28" w:rsidRP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>от 18 до 10 — достаточный;</w:t>
      </w:r>
    </w:p>
    <w:p w:rsidR="00301D28" w:rsidRPr="00301D28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>от 10 до 5 — недостаточный;</w:t>
      </w:r>
    </w:p>
    <w:p w:rsidR="00143F54" w:rsidRDefault="00301D28" w:rsidP="007225F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D28">
        <w:rPr>
          <w:rFonts w:ascii="Times New Roman" w:eastAsia="Calibri" w:hAnsi="Times New Roman"/>
          <w:sz w:val="28"/>
          <w:szCs w:val="28"/>
          <w:lang w:eastAsia="en-US"/>
        </w:rPr>
        <w:t>от 5 до 0 — низкий.</w:t>
      </w:r>
    </w:p>
    <w:p w:rsidR="00E538D1" w:rsidRDefault="00E538D1" w:rsidP="007225FA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Методические материалы</w:t>
      </w:r>
    </w:p>
    <w:p w:rsidR="007802A3" w:rsidRPr="007802A3" w:rsidRDefault="007802A3" w:rsidP="007802A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2A3">
        <w:rPr>
          <w:rFonts w:ascii="Times New Roman" w:eastAsia="Calibri" w:hAnsi="Times New Roman"/>
          <w:sz w:val="28"/>
          <w:szCs w:val="28"/>
          <w:lang w:eastAsia="en-US"/>
        </w:rPr>
        <w:t xml:space="preserve">Возрастные особенности дошкольников обязывают проводить занятия в игровой форме, что способствует лучшему усвоению материала. Кроме того, широко используются игровые ситуации, сказочные персонажи, сюрпризные момент. Занятия строятся как путешествие, экскурсия, викторины. Для снятия напряжения пригодны физкультминутки и малоподвижные игры. </w:t>
      </w:r>
    </w:p>
    <w:p w:rsidR="007802A3" w:rsidRPr="007802A3" w:rsidRDefault="007802A3" w:rsidP="007802A3">
      <w:pPr>
        <w:pStyle w:val="a5"/>
        <w:spacing w:line="360" w:lineRule="auto"/>
        <w:ind w:left="1429"/>
        <w:jc w:val="both"/>
        <w:rPr>
          <w:rFonts w:ascii="Times New Roman" w:eastAsia="Calibri" w:hAnsi="Times New Roman"/>
          <w:sz w:val="28"/>
          <w:szCs w:val="28"/>
        </w:rPr>
      </w:pPr>
      <w:r w:rsidRPr="007802A3">
        <w:rPr>
          <w:rFonts w:ascii="Times New Roman" w:eastAsia="Calibri" w:hAnsi="Times New Roman"/>
          <w:sz w:val="28"/>
          <w:szCs w:val="28"/>
        </w:rPr>
        <w:t>В зависимости от дидактических целей занятия строятся как:</w:t>
      </w:r>
    </w:p>
    <w:p w:rsidR="007802A3" w:rsidRPr="007802A3" w:rsidRDefault="007802A3" w:rsidP="007802A3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2A3">
        <w:rPr>
          <w:rFonts w:ascii="Times New Roman" w:eastAsia="Calibri" w:hAnsi="Times New Roman"/>
          <w:sz w:val="28"/>
          <w:szCs w:val="28"/>
        </w:rPr>
        <w:t>изучение нового материала;</w:t>
      </w:r>
    </w:p>
    <w:p w:rsidR="007802A3" w:rsidRPr="007802A3" w:rsidRDefault="007802A3" w:rsidP="007802A3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2A3">
        <w:rPr>
          <w:rFonts w:ascii="Times New Roman" w:eastAsia="Calibri" w:hAnsi="Times New Roman"/>
          <w:sz w:val="28"/>
          <w:szCs w:val="28"/>
        </w:rPr>
        <w:t>закрепление и систематизация знаний, умений навыков детей;</w:t>
      </w:r>
    </w:p>
    <w:p w:rsidR="007802A3" w:rsidRPr="007802A3" w:rsidRDefault="007802A3" w:rsidP="007802A3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2A3">
        <w:rPr>
          <w:rFonts w:ascii="Times New Roman" w:eastAsia="Calibri" w:hAnsi="Times New Roman"/>
          <w:sz w:val="28"/>
          <w:szCs w:val="28"/>
        </w:rPr>
        <w:t>проверочные занятия (в конце полугодия);</w:t>
      </w:r>
    </w:p>
    <w:p w:rsidR="007802A3" w:rsidRPr="007802A3" w:rsidRDefault="007802A3" w:rsidP="007802A3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802A3">
        <w:rPr>
          <w:rFonts w:ascii="Times New Roman" w:eastAsia="Calibri" w:hAnsi="Times New Roman"/>
          <w:sz w:val="28"/>
          <w:szCs w:val="28"/>
        </w:rPr>
        <w:t>комплексные.</w:t>
      </w:r>
    </w:p>
    <w:p w:rsidR="00E538D1" w:rsidRPr="00E538D1" w:rsidRDefault="007802A3" w:rsidP="007802A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E538D1" w:rsidRPr="00E538D1">
        <w:rPr>
          <w:rFonts w:ascii="Times New Roman" w:eastAsia="Calibri" w:hAnsi="Times New Roman"/>
          <w:sz w:val="28"/>
          <w:szCs w:val="28"/>
          <w:lang w:eastAsia="en-US"/>
        </w:rPr>
        <w:t>Для успешной организации занятий с детьми по программы «Живая сказка» используются: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 занятий, методы работы.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Здоровьесберегающие технологии, используемые в работе кружка: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дыхательная гимнастика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артикуляционная гимнастика.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пальчиковые игры со словами,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гимнастика для глаз,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физкультминутка, динамические паузы.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b/>
          <w:sz w:val="28"/>
          <w:szCs w:val="28"/>
          <w:lang w:eastAsia="en-US"/>
        </w:rPr>
        <w:t>Формы работы с детьми: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игра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импровизация (служащая мостом между играми ребенка в быту и искусством актера)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инсценировки и драматизация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объяснение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рассказ и рассказ детей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чтение воспитателя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показ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личный пример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беседы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просмотр видеофильмов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разучивание произведений устного народного творчества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обсуждение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наблюдения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словесные, настольные и подвижные игры.</w:t>
      </w:r>
    </w:p>
    <w:p w:rsidR="00E538D1" w:rsidRP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психогимнастика.</w:t>
      </w:r>
    </w:p>
    <w:p w:rsidR="00E538D1" w:rsidRDefault="00E538D1" w:rsidP="00E538D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8D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E538D1">
        <w:rPr>
          <w:rFonts w:ascii="Times New Roman" w:eastAsia="Calibri" w:hAnsi="Times New Roman"/>
          <w:sz w:val="28"/>
          <w:szCs w:val="28"/>
          <w:lang w:eastAsia="en-US"/>
        </w:rPr>
        <w:tab/>
        <w:t>пантомимические этюды и упражнения.</w:t>
      </w:r>
    </w:p>
    <w:p w:rsidR="00301D28" w:rsidRPr="00301D28" w:rsidRDefault="00301D28" w:rsidP="007225F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  </w:t>
      </w:r>
      <w:r w:rsidRPr="00301D28">
        <w:rPr>
          <w:rFonts w:ascii="Times New Roman" w:eastAsia="Calibri" w:hAnsi="Times New Roman"/>
          <w:b/>
          <w:sz w:val="28"/>
          <w:szCs w:val="28"/>
          <w:lang w:eastAsia="en-US"/>
        </w:rPr>
        <w:t>Список литературы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Артемова Л.В. Театрализованные игры дошкольников. М., 1991г.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</w:rPr>
        <w:t>Алянский Ю. «Азбука театра» М.:1998г.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Альхимович С.А.. Театр Петрушки в гостях у малышей.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Вакуленко Ю.А.,., О.П. Власенко. Театрализованные инсценировки сказок в детском саду - Волгоград: Учитель, 2008.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Горохова Л.А.., Т.Н. Макарова. Музыкальная и театрализованная деятельность в ДОУ. 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hAnsi="Times New Roman"/>
          <w:sz w:val="28"/>
          <w:szCs w:val="28"/>
          <w:shd w:val="clear" w:color="auto" w:fill="FFFFFF"/>
        </w:rPr>
        <w:t>Лазаренко О.И. «Артикуляционно - пальчиковая гимнастика». Комплекс упражнений.М.:2012г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  <w:shd w:val="clear" w:color="auto" w:fill="FFFFFF"/>
        </w:rPr>
        <w:t>Лаптева Г.В. «Игры для развития эмоций и творческих способностей». Театральные занятия для детей 5-9 лет. С.-П.:2011г.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  <w:shd w:val="clear" w:color="auto" w:fill="FFFFFF"/>
        </w:rPr>
        <w:t>Лыкова И.А. «Теневой театр вчера и сегодня» С.-П.:2012г.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  <w:shd w:val="clear" w:color="auto" w:fill="FFFFFF"/>
        </w:rPr>
        <w:t>Лыкова И.А. «Театр на пальчиках» М.2012г.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Маханова М.Д. Эмоциональное развитие дошкольника. М., 1985г. М.Д. Занятия по театрализованной деятельности в детском саду. М., 2009г.</w:t>
      </w:r>
    </w:p>
    <w:p w:rsidR="00143F54" w:rsidRPr="00C64042" w:rsidRDefault="00143F54" w:rsidP="007225FA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 xml:space="preserve">Макарова Л.П., В.Г. Рябчикова,. Н.Н.Мосягина. 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Новотворцев Н. Развитие речи детей. Ярославль, 1995г.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Орлова Ф.М. и Е.Н Соковина. Нам весело.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  <w:shd w:val="clear" w:color="auto" w:fill="FFFFFF"/>
        </w:rPr>
        <w:t>Распопов А.Г. «Какие бывают театры» Изд-во: Школьная пресса 2011г.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  <w:shd w:val="clear" w:color="auto" w:fill="FFFFFF"/>
        </w:rPr>
        <w:t>Совушкина А.Г. «Развитие мелкой моторики (пальчиковая гимнастика).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</w:rPr>
        <w:t>Сорокина Н. Ф. «Играем в кукольный театр» М.: АРКТИ, 2002.</w:t>
      </w:r>
    </w:p>
    <w:p w:rsidR="00143F54" w:rsidRPr="00C64042" w:rsidRDefault="00143F54" w:rsidP="007225FA">
      <w:pPr>
        <w:tabs>
          <w:tab w:val="left" w:pos="72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Сорокина Н.Ф.. Сценарии театральных кукольных занятий. – М.: Аркти, 2004.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t>Театрализованные праздники для детей.- Воронеж, 2006.Г.А.Лапшина. - Волглград, 2007.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  <w:shd w:val="clear" w:color="auto" w:fill="FFFFFF"/>
        </w:rPr>
        <w:t>Чусовская А.Н. «Сценарии театрализованных представлений и развлечений» М.: 2011г.</w:t>
      </w:r>
    </w:p>
    <w:p w:rsidR="00143F54" w:rsidRPr="00C64042" w:rsidRDefault="00143F54" w:rsidP="0072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42">
        <w:rPr>
          <w:rFonts w:ascii="Times New Roman" w:hAnsi="Times New Roman"/>
          <w:sz w:val="28"/>
          <w:szCs w:val="28"/>
        </w:rPr>
        <w:lastRenderedPageBreak/>
        <w:t>Эмоциональное развитие дошкольника. М., 1985г.</w:t>
      </w:r>
    </w:p>
    <w:p w:rsidR="00143F54" w:rsidRPr="00C64042" w:rsidRDefault="00143F54" w:rsidP="007225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C64042">
        <w:rPr>
          <w:rFonts w:ascii="Times New Roman" w:eastAsia="Calibri" w:hAnsi="Times New Roman"/>
          <w:sz w:val="28"/>
          <w:szCs w:val="28"/>
          <w:shd w:val="clear" w:color="auto" w:fill="FFFFFF"/>
        </w:rPr>
        <w:t>Ярыгина О.Г. «Мастерская сказок» М.:2010г.</w:t>
      </w:r>
    </w:p>
    <w:p w:rsidR="0033422F" w:rsidRPr="00C64042" w:rsidRDefault="0033422F" w:rsidP="007225F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3422F" w:rsidRPr="00C64042" w:rsidSect="002A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A1" w:rsidRDefault="00E440A1" w:rsidP="003B72C4">
      <w:pPr>
        <w:spacing w:after="0" w:line="240" w:lineRule="auto"/>
      </w:pPr>
      <w:r>
        <w:separator/>
      </w:r>
    </w:p>
  </w:endnote>
  <w:endnote w:type="continuationSeparator" w:id="0">
    <w:p w:rsidR="00E440A1" w:rsidRDefault="00E440A1" w:rsidP="003B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A1" w:rsidRDefault="00E440A1" w:rsidP="003B72C4">
      <w:pPr>
        <w:spacing w:after="0" w:line="240" w:lineRule="auto"/>
      </w:pPr>
      <w:r>
        <w:separator/>
      </w:r>
    </w:p>
  </w:footnote>
  <w:footnote w:type="continuationSeparator" w:id="0">
    <w:p w:rsidR="00E440A1" w:rsidRDefault="00E440A1" w:rsidP="003B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8B0"/>
    <w:multiLevelType w:val="hybridMultilevel"/>
    <w:tmpl w:val="1D0A7F1C"/>
    <w:lvl w:ilvl="0" w:tplc="D18C9736">
      <w:start w:val="1"/>
      <w:numFmt w:val="bullet"/>
      <w:lvlText w:val="-"/>
      <w:lvlJc w:val="left"/>
    </w:lvl>
    <w:lvl w:ilvl="1" w:tplc="703E81AC">
      <w:numFmt w:val="decimal"/>
      <w:lvlText w:val=""/>
      <w:lvlJc w:val="left"/>
    </w:lvl>
    <w:lvl w:ilvl="2" w:tplc="4718E0B2">
      <w:numFmt w:val="decimal"/>
      <w:lvlText w:val=""/>
      <w:lvlJc w:val="left"/>
    </w:lvl>
    <w:lvl w:ilvl="3" w:tplc="BED0E1DA">
      <w:numFmt w:val="decimal"/>
      <w:lvlText w:val=""/>
      <w:lvlJc w:val="left"/>
    </w:lvl>
    <w:lvl w:ilvl="4" w:tplc="F572C626">
      <w:numFmt w:val="decimal"/>
      <w:lvlText w:val=""/>
      <w:lvlJc w:val="left"/>
    </w:lvl>
    <w:lvl w:ilvl="5" w:tplc="4ADA0D0A">
      <w:numFmt w:val="decimal"/>
      <w:lvlText w:val=""/>
      <w:lvlJc w:val="left"/>
    </w:lvl>
    <w:lvl w:ilvl="6" w:tplc="BDC007DA">
      <w:numFmt w:val="decimal"/>
      <w:lvlText w:val=""/>
      <w:lvlJc w:val="left"/>
    </w:lvl>
    <w:lvl w:ilvl="7" w:tplc="B2CE127C">
      <w:numFmt w:val="decimal"/>
      <w:lvlText w:val=""/>
      <w:lvlJc w:val="left"/>
    </w:lvl>
    <w:lvl w:ilvl="8" w:tplc="852454D6">
      <w:numFmt w:val="decimal"/>
      <w:lvlText w:val=""/>
      <w:lvlJc w:val="left"/>
    </w:lvl>
  </w:abstractNum>
  <w:abstractNum w:abstractNumId="1" w15:restartNumberingAfterBreak="0">
    <w:nsid w:val="05C20F88"/>
    <w:multiLevelType w:val="hybridMultilevel"/>
    <w:tmpl w:val="0EE8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718"/>
    <w:multiLevelType w:val="hybridMultilevel"/>
    <w:tmpl w:val="68BC56FC"/>
    <w:lvl w:ilvl="0" w:tplc="BE3EFE04">
      <w:start w:val="4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2242F6"/>
    <w:multiLevelType w:val="hybridMultilevel"/>
    <w:tmpl w:val="331E6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ECA"/>
    <w:multiLevelType w:val="hybridMultilevel"/>
    <w:tmpl w:val="3402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D4144"/>
    <w:multiLevelType w:val="hybridMultilevel"/>
    <w:tmpl w:val="2C982014"/>
    <w:lvl w:ilvl="0" w:tplc="D18C9736">
      <w:start w:val="1"/>
      <w:numFmt w:val="bullet"/>
      <w:lvlText w:val="-"/>
      <w:lvlJc w:val="left"/>
      <w:pPr>
        <w:ind w:left="1429" w:hanging="360"/>
      </w:pPr>
    </w:lvl>
    <w:lvl w:ilvl="1" w:tplc="D18C9736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D5159"/>
    <w:multiLevelType w:val="hybridMultilevel"/>
    <w:tmpl w:val="F3A46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8FA"/>
    <w:multiLevelType w:val="hybridMultilevel"/>
    <w:tmpl w:val="4D9C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E7E94"/>
    <w:multiLevelType w:val="hybridMultilevel"/>
    <w:tmpl w:val="A0B48040"/>
    <w:lvl w:ilvl="0" w:tplc="D18C9736">
      <w:start w:val="1"/>
      <w:numFmt w:val="bullet"/>
      <w:lvlText w:val="-"/>
      <w:lvlJc w:val="left"/>
      <w:pPr>
        <w:ind w:left="1003" w:hanging="360"/>
      </w:p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3621C5F"/>
    <w:multiLevelType w:val="hybridMultilevel"/>
    <w:tmpl w:val="3AC26F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41146BD"/>
    <w:multiLevelType w:val="multilevel"/>
    <w:tmpl w:val="FF5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910FC"/>
    <w:multiLevelType w:val="hybridMultilevel"/>
    <w:tmpl w:val="79146076"/>
    <w:lvl w:ilvl="0" w:tplc="F474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0190"/>
    <w:multiLevelType w:val="hybridMultilevel"/>
    <w:tmpl w:val="6B785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3456"/>
    <w:multiLevelType w:val="hybridMultilevel"/>
    <w:tmpl w:val="D30ACBEE"/>
    <w:lvl w:ilvl="0" w:tplc="D18C9736">
      <w:start w:val="1"/>
      <w:numFmt w:val="bullet"/>
      <w:lvlText w:val="-"/>
      <w:lvlJc w:val="left"/>
      <w:pPr>
        <w:ind w:left="1003" w:hanging="360"/>
      </w:pPr>
    </w:lvl>
    <w:lvl w:ilvl="1" w:tplc="0AF24A7E">
      <w:start w:val="4"/>
      <w:numFmt w:val="bullet"/>
      <w:lvlText w:val="•"/>
      <w:lvlJc w:val="left"/>
      <w:pPr>
        <w:ind w:left="2068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26E6685"/>
    <w:multiLevelType w:val="hybridMultilevel"/>
    <w:tmpl w:val="6EB6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A3146"/>
    <w:multiLevelType w:val="hybridMultilevel"/>
    <w:tmpl w:val="BC3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11646"/>
    <w:multiLevelType w:val="hybridMultilevel"/>
    <w:tmpl w:val="66ECF356"/>
    <w:lvl w:ilvl="0" w:tplc="D18C973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B77A79"/>
    <w:multiLevelType w:val="hybridMultilevel"/>
    <w:tmpl w:val="72A6D82E"/>
    <w:lvl w:ilvl="0" w:tplc="D18C973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2075AC"/>
    <w:multiLevelType w:val="hybridMultilevel"/>
    <w:tmpl w:val="4C048E0A"/>
    <w:lvl w:ilvl="0" w:tplc="D18C973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F476C"/>
    <w:multiLevelType w:val="multilevel"/>
    <w:tmpl w:val="65C6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754AF"/>
    <w:multiLevelType w:val="hybridMultilevel"/>
    <w:tmpl w:val="E51AC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1788"/>
    <w:multiLevelType w:val="multilevel"/>
    <w:tmpl w:val="54F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D0F6E"/>
    <w:multiLevelType w:val="multilevel"/>
    <w:tmpl w:val="4606C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571DE"/>
    <w:multiLevelType w:val="hybridMultilevel"/>
    <w:tmpl w:val="4A86853A"/>
    <w:lvl w:ilvl="0" w:tplc="D18C973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EB6937"/>
    <w:multiLevelType w:val="hybridMultilevel"/>
    <w:tmpl w:val="6874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514"/>
    <w:multiLevelType w:val="hybridMultilevel"/>
    <w:tmpl w:val="5C42B39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5472558F"/>
    <w:multiLevelType w:val="hybridMultilevel"/>
    <w:tmpl w:val="2368A2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C1DA3"/>
    <w:multiLevelType w:val="hybridMultilevel"/>
    <w:tmpl w:val="0A1E9CF4"/>
    <w:lvl w:ilvl="0" w:tplc="D2B877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2480A"/>
    <w:multiLevelType w:val="hybridMultilevel"/>
    <w:tmpl w:val="B640295C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0" w15:restartNumberingAfterBreak="0">
    <w:nsid w:val="57C56EC7"/>
    <w:multiLevelType w:val="hybridMultilevel"/>
    <w:tmpl w:val="4830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B6CAD"/>
    <w:multiLevelType w:val="hybridMultilevel"/>
    <w:tmpl w:val="36747974"/>
    <w:lvl w:ilvl="0" w:tplc="BD4CA9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10B3309"/>
    <w:multiLevelType w:val="multilevel"/>
    <w:tmpl w:val="4AA0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47F3E"/>
    <w:multiLevelType w:val="hybridMultilevel"/>
    <w:tmpl w:val="B7782C74"/>
    <w:lvl w:ilvl="0" w:tplc="09FEA120">
      <w:numFmt w:val="bullet"/>
      <w:lvlText w:val="•"/>
      <w:lvlJc w:val="left"/>
      <w:pPr>
        <w:ind w:left="1513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62D83356"/>
    <w:multiLevelType w:val="multilevel"/>
    <w:tmpl w:val="29BED1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 w15:restartNumberingAfterBreak="0">
    <w:nsid w:val="651B1B5A"/>
    <w:multiLevelType w:val="hybridMultilevel"/>
    <w:tmpl w:val="03CA9D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3D27A3"/>
    <w:multiLevelType w:val="hybridMultilevel"/>
    <w:tmpl w:val="C3AE8966"/>
    <w:lvl w:ilvl="0" w:tplc="D18C9736">
      <w:start w:val="1"/>
      <w:numFmt w:val="bullet"/>
      <w:lvlText w:val="-"/>
      <w:lvlJc w:val="left"/>
      <w:pPr>
        <w:ind w:left="1003" w:hanging="360"/>
      </w:pPr>
    </w:lvl>
    <w:lvl w:ilvl="1" w:tplc="D18C9736">
      <w:start w:val="1"/>
      <w:numFmt w:val="bullet"/>
      <w:lvlText w:val="-"/>
      <w:lvlJc w:val="left"/>
      <w:pPr>
        <w:ind w:left="2068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5537F07"/>
    <w:multiLevelType w:val="hybridMultilevel"/>
    <w:tmpl w:val="20025A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016395"/>
    <w:multiLevelType w:val="hybridMultilevel"/>
    <w:tmpl w:val="43268874"/>
    <w:lvl w:ilvl="0" w:tplc="D18C973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03828"/>
    <w:multiLevelType w:val="hybridMultilevel"/>
    <w:tmpl w:val="43CE94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D0047"/>
    <w:multiLevelType w:val="hybridMultilevel"/>
    <w:tmpl w:val="931E4DDE"/>
    <w:lvl w:ilvl="0" w:tplc="F474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27083"/>
    <w:multiLevelType w:val="multilevel"/>
    <w:tmpl w:val="54C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2D5289"/>
    <w:multiLevelType w:val="hybridMultilevel"/>
    <w:tmpl w:val="1A801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05487"/>
    <w:multiLevelType w:val="hybridMultilevel"/>
    <w:tmpl w:val="287452E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 w15:restartNumberingAfterBreak="0">
    <w:nsid w:val="70CB7A02"/>
    <w:multiLevelType w:val="hybridMultilevel"/>
    <w:tmpl w:val="EAF4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C0C16"/>
    <w:multiLevelType w:val="hybridMultilevel"/>
    <w:tmpl w:val="B870485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172187"/>
    <w:multiLevelType w:val="hybridMultilevel"/>
    <w:tmpl w:val="65E6A38A"/>
    <w:lvl w:ilvl="0" w:tplc="42E01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37AF"/>
    <w:multiLevelType w:val="hybridMultilevel"/>
    <w:tmpl w:val="BA481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5"/>
  </w:num>
  <w:num w:numId="14">
    <w:abstractNumId w:val="20"/>
  </w:num>
  <w:num w:numId="15">
    <w:abstractNumId w:val="27"/>
  </w:num>
  <w:num w:numId="16">
    <w:abstractNumId w:val="25"/>
  </w:num>
  <w:num w:numId="17">
    <w:abstractNumId w:val="30"/>
  </w:num>
  <w:num w:numId="18">
    <w:abstractNumId w:val="12"/>
  </w:num>
  <w:num w:numId="19">
    <w:abstractNumId w:val="37"/>
  </w:num>
  <w:num w:numId="20">
    <w:abstractNumId w:val="42"/>
  </w:num>
  <w:num w:numId="21">
    <w:abstractNumId w:val="44"/>
  </w:num>
  <w:num w:numId="22">
    <w:abstractNumId w:val="24"/>
  </w:num>
  <w:num w:numId="23">
    <w:abstractNumId w:val="43"/>
  </w:num>
  <w:num w:numId="24">
    <w:abstractNumId w:val="26"/>
  </w:num>
  <w:num w:numId="25">
    <w:abstractNumId w:val="29"/>
  </w:num>
  <w:num w:numId="26">
    <w:abstractNumId w:val="1"/>
  </w:num>
  <w:num w:numId="27">
    <w:abstractNumId w:val="3"/>
  </w:num>
  <w:num w:numId="28">
    <w:abstractNumId w:val="47"/>
  </w:num>
  <w:num w:numId="29">
    <w:abstractNumId w:val="7"/>
  </w:num>
  <w:num w:numId="30">
    <w:abstractNumId w:val="19"/>
  </w:num>
  <w:num w:numId="31">
    <w:abstractNumId w:val="0"/>
  </w:num>
  <w:num w:numId="32">
    <w:abstractNumId w:val="22"/>
  </w:num>
  <w:num w:numId="33">
    <w:abstractNumId w:val="32"/>
  </w:num>
  <w:num w:numId="34">
    <w:abstractNumId w:val="10"/>
  </w:num>
  <w:num w:numId="35">
    <w:abstractNumId w:val="40"/>
  </w:num>
  <w:num w:numId="36">
    <w:abstractNumId w:val="31"/>
  </w:num>
  <w:num w:numId="37">
    <w:abstractNumId w:val="11"/>
  </w:num>
  <w:num w:numId="38">
    <w:abstractNumId w:val="46"/>
  </w:num>
  <w:num w:numId="39">
    <w:abstractNumId w:val="18"/>
  </w:num>
  <w:num w:numId="40">
    <w:abstractNumId w:val="13"/>
  </w:num>
  <w:num w:numId="41">
    <w:abstractNumId w:val="33"/>
  </w:num>
  <w:num w:numId="42">
    <w:abstractNumId w:val="38"/>
  </w:num>
  <w:num w:numId="43">
    <w:abstractNumId w:val="17"/>
  </w:num>
  <w:num w:numId="44">
    <w:abstractNumId w:val="2"/>
  </w:num>
  <w:num w:numId="45">
    <w:abstractNumId w:val="8"/>
  </w:num>
  <w:num w:numId="46">
    <w:abstractNumId w:val="16"/>
  </w:num>
  <w:num w:numId="47">
    <w:abstractNumId w:val="5"/>
  </w:num>
  <w:num w:numId="48">
    <w:abstractNumId w:val="9"/>
  </w:num>
  <w:num w:numId="49">
    <w:abstractNumId w:val="3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F8"/>
    <w:rsid w:val="00020121"/>
    <w:rsid w:val="00036C7C"/>
    <w:rsid w:val="00067AED"/>
    <w:rsid w:val="00080E3A"/>
    <w:rsid w:val="00097A1E"/>
    <w:rsid w:val="000A4B71"/>
    <w:rsid w:val="000B1AF8"/>
    <w:rsid w:val="000C5104"/>
    <w:rsid w:val="00102489"/>
    <w:rsid w:val="0011487D"/>
    <w:rsid w:val="00126CD8"/>
    <w:rsid w:val="00143F54"/>
    <w:rsid w:val="00153F2A"/>
    <w:rsid w:val="0016439A"/>
    <w:rsid w:val="00191373"/>
    <w:rsid w:val="001960ED"/>
    <w:rsid w:val="001A3803"/>
    <w:rsid w:val="002368A7"/>
    <w:rsid w:val="00255F08"/>
    <w:rsid w:val="00260E5F"/>
    <w:rsid w:val="00261EDC"/>
    <w:rsid w:val="0026595E"/>
    <w:rsid w:val="002A64C7"/>
    <w:rsid w:val="002B65A0"/>
    <w:rsid w:val="00301D28"/>
    <w:rsid w:val="00331735"/>
    <w:rsid w:val="0033422F"/>
    <w:rsid w:val="00380E0C"/>
    <w:rsid w:val="003A775B"/>
    <w:rsid w:val="003B72C4"/>
    <w:rsid w:val="003F4CC1"/>
    <w:rsid w:val="004062D6"/>
    <w:rsid w:val="00412E47"/>
    <w:rsid w:val="00426F16"/>
    <w:rsid w:val="00485691"/>
    <w:rsid w:val="004B40C2"/>
    <w:rsid w:val="004E0E98"/>
    <w:rsid w:val="004E2971"/>
    <w:rsid w:val="004E7F30"/>
    <w:rsid w:val="00514C2F"/>
    <w:rsid w:val="00537D08"/>
    <w:rsid w:val="005450BF"/>
    <w:rsid w:val="00551E25"/>
    <w:rsid w:val="00555663"/>
    <w:rsid w:val="00567F77"/>
    <w:rsid w:val="0058344F"/>
    <w:rsid w:val="005A59E3"/>
    <w:rsid w:val="005F1980"/>
    <w:rsid w:val="00617968"/>
    <w:rsid w:val="00653B14"/>
    <w:rsid w:val="006550CA"/>
    <w:rsid w:val="006774C4"/>
    <w:rsid w:val="006A3A84"/>
    <w:rsid w:val="006A5E8C"/>
    <w:rsid w:val="006F37C7"/>
    <w:rsid w:val="007116E6"/>
    <w:rsid w:val="007225FA"/>
    <w:rsid w:val="007328B2"/>
    <w:rsid w:val="007802A3"/>
    <w:rsid w:val="007F238D"/>
    <w:rsid w:val="00861160"/>
    <w:rsid w:val="008904EA"/>
    <w:rsid w:val="008A6146"/>
    <w:rsid w:val="00921DC6"/>
    <w:rsid w:val="00925F2E"/>
    <w:rsid w:val="009D2EDA"/>
    <w:rsid w:val="00A3321F"/>
    <w:rsid w:val="00A46AE0"/>
    <w:rsid w:val="00A65200"/>
    <w:rsid w:val="00AA19DB"/>
    <w:rsid w:val="00AD34D5"/>
    <w:rsid w:val="00AF6294"/>
    <w:rsid w:val="00B153BB"/>
    <w:rsid w:val="00B57DD7"/>
    <w:rsid w:val="00BB5E30"/>
    <w:rsid w:val="00C64042"/>
    <w:rsid w:val="00CB7AFB"/>
    <w:rsid w:val="00CC4EAD"/>
    <w:rsid w:val="00CE5CFF"/>
    <w:rsid w:val="00D01BA0"/>
    <w:rsid w:val="00D1587D"/>
    <w:rsid w:val="00D30332"/>
    <w:rsid w:val="00DA26A3"/>
    <w:rsid w:val="00DE329C"/>
    <w:rsid w:val="00DE6AD9"/>
    <w:rsid w:val="00DE7BF4"/>
    <w:rsid w:val="00E337F7"/>
    <w:rsid w:val="00E440A1"/>
    <w:rsid w:val="00E538D1"/>
    <w:rsid w:val="00E90C13"/>
    <w:rsid w:val="00F0048E"/>
    <w:rsid w:val="00F06232"/>
    <w:rsid w:val="00F06A3B"/>
    <w:rsid w:val="00F2763F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1B8"/>
  <w15:docId w15:val="{D30A4E01-B311-4673-93C1-45A11D78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4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A64C7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A64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semiHidden/>
    <w:unhideWhenUsed/>
    <w:rsid w:val="00921DC6"/>
    <w:rPr>
      <w:color w:val="0000FF"/>
      <w:u w:val="single"/>
    </w:rPr>
  </w:style>
  <w:style w:type="paragraph" w:customStyle="1" w:styleId="Default">
    <w:name w:val="Default"/>
    <w:rsid w:val="005A59E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153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53BB"/>
  </w:style>
  <w:style w:type="table" w:styleId="a8">
    <w:name w:val="Table Grid"/>
    <w:basedOn w:val="a1"/>
    <w:uiPriority w:val="59"/>
    <w:rsid w:val="00BB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B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72C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B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72C4"/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143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25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33</cp:revision>
  <cp:lastPrinted>2022-09-09T00:17:00Z</cp:lastPrinted>
  <dcterms:created xsi:type="dcterms:W3CDTF">2017-11-05T18:05:00Z</dcterms:created>
  <dcterms:modified xsi:type="dcterms:W3CDTF">2022-09-21T17:42:00Z</dcterms:modified>
</cp:coreProperties>
</file>